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636" w:rsidRPr="000E44F3" w:rsidRDefault="0039354D" w:rsidP="000E44F3">
      <w:pPr>
        <w:spacing w:after="0"/>
        <w:ind w:firstLine="567"/>
        <w:jc w:val="both"/>
        <w:rPr>
          <w:rFonts w:ascii="Times New Roman" w:hAnsi="Times New Roman" w:cs="Times New Roman"/>
          <w:b/>
          <w:sz w:val="28"/>
          <w:szCs w:val="28"/>
        </w:rPr>
      </w:pPr>
      <w:r>
        <w:rPr>
          <w:noProof/>
          <w:lang w:eastAsia="ru-RU"/>
        </w:rPr>
        <w:drawing>
          <wp:inline distT="0" distB="0" distL="0" distR="0">
            <wp:extent cx="5940425" cy="8175725"/>
            <wp:effectExtent l="19050" t="0" r="3175" b="0"/>
            <wp:docPr id="1" name="Рисунок 1" descr="C:\Users\Credo\AppData\Local\Microsoft\Windows\Temporary Internet Files\Content.Word\Род яз 3 а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redo\AppData\Local\Microsoft\Windows\Temporary Internet Files\Content.Word\Род яз 3 а 002.jpg"/>
                    <pic:cNvPicPr>
                      <a:picLocks noChangeAspect="1" noChangeArrowheads="1"/>
                    </pic:cNvPicPr>
                  </pic:nvPicPr>
                  <pic:blipFill>
                    <a:blip r:embed="rId6" cstate="print"/>
                    <a:srcRect/>
                    <a:stretch>
                      <a:fillRect/>
                    </a:stretch>
                  </pic:blipFill>
                  <pic:spPr bwMode="auto">
                    <a:xfrm>
                      <a:off x="0" y="0"/>
                      <a:ext cx="5940425" cy="8175725"/>
                    </a:xfrm>
                    <a:prstGeom prst="rect">
                      <a:avLst/>
                    </a:prstGeom>
                    <a:noFill/>
                    <a:ln w="9525">
                      <a:noFill/>
                      <a:miter lim="800000"/>
                      <a:headEnd/>
                      <a:tailEnd/>
                    </a:ln>
                  </pic:spPr>
                </pic:pic>
              </a:graphicData>
            </a:graphic>
          </wp:inline>
        </w:drawing>
      </w:r>
    </w:p>
    <w:p w:rsidR="00001636" w:rsidRDefault="00001636" w:rsidP="000E44F3">
      <w:pPr>
        <w:spacing w:after="0"/>
        <w:ind w:firstLine="567"/>
        <w:jc w:val="both"/>
        <w:rPr>
          <w:rFonts w:ascii="Times New Roman" w:hAnsi="Times New Roman" w:cs="Times New Roman"/>
          <w:b/>
          <w:sz w:val="28"/>
          <w:szCs w:val="28"/>
        </w:rPr>
      </w:pPr>
    </w:p>
    <w:p w:rsidR="000E44F3" w:rsidRPr="000E44F3" w:rsidRDefault="000E44F3" w:rsidP="000E44F3">
      <w:pPr>
        <w:spacing w:after="0"/>
        <w:ind w:firstLine="567"/>
        <w:jc w:val="both"/>
        <w:rPr>
          <w:rFonts w:ascii="Times New Roman" w:hAnsi="Times New Roman" w:cs="Times New Roman"/>
          <w:b/>
          <w:sz w:val="28"/>
          <w:szCs w:val="28"/>
        </w:rPr>
      </w:pPr>
    </w:p>
    <w:p w:rsidR="00001636" w:rsidRPr="000E44F3" w:rsidRDefault="00001636" w:rsidP="000E44F3">
      <w:pPr>
        <w:spacing w:after="0"/>
        <w:ind w:firstLine="567"/>
        <w:jc w:val="both"/>
        <w:rPr>
          <w:rFonts w:ascii="Times New Roman" w:hAnsi="Times New Roman" w:cs="Times New Roman"/>
          <w:b/>
          <w:sz w:val="28"/>
          <w:szCs w:val="28"/>
        </w:rPr>
      </w:pPr>
    </w:p>
    <w:p w:rsidR="00A622AC" w:rsidRPr="000E44F3" w:rsidRDefault="00A622AC" w:rsidP="000E44F3">
      <w:pPr>
        <w:pStyle w:val="aa"/>
        <w:spacing w:before="0" w:beforeAutospacing="0" w:after="0" w:afterAutospacing="0"/>
        <w:ind w:firstLine="567"/>
        <w:jc w:val="center"/>
        <w:rPr>
          <w:i/>
          <w:sz w:val="28"/>
          <w:szCs w:val="28"/>
        </w:rPr>
      </w:pPr>
      <w:r w:rsidRPr="000E44F3">
        <w:rPr>
          <w:rStyle w:val="ab"/>
          <w:b/>
          <w:bCs/>
          <w:i w:val="0"/>
          <w:sz w:val="28"/>
          <w:szCs w:val="28"/>
        </w:rPr>
        <w:t>ПОЯСНИТЕЛЬНАЯ ЗАПИСКА</w:t>
      </w:r>
    </w:p>
    <w:p w:rsidR="00A622AC" w:rsidRPr="000E44F3" w:rsidRDefault="00A622AC" w:rsidP="000E44F3">
      <w:pPr>
        <w:pStyle w:val="aa"/>
        <w:spacing w:before="0" w:beforeAutospacing="0" w:after="0" w:afterAutospacing="0"/>
        <w:ind w:firstLine="567"/>
        <w:jc w:val="both"/>
        <w:rPr>
          <w:sz w:val="28"/>
          <w:szCs w:val="28"/>
        </w:rPr>
      </w:pPr>
      <w:r w:rsidRPr="000E44F3">
        <w:rPr>
          <w:sz w:val="28"/>
          <w:szCs w:val="28"/>
        </w:rPr>
        <w:lastRenderedPageBreak/>
        <w:t>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w:t>
      </w:r>
    </w:p>
    <w:p w:rsidR="00A622AC" w:rsidRPr="000E44F3" w:rsidRDefault="00A622AC" w:rsidP="000E44F3">
      <w:pPr>
        <w:pStyle w:val="aa"/>
        <w:spacing w:before="0" w:beforeAutospacing="0" w:after="0" w:afterAutospacing="0"/>
        <w:ind w:firstLine="567"/>
        <w:jc w:val="both"/>
        <w:rPr>
          <w:sz w:val="28"/>
          <w:szCs w:val="28"/>
        </w:rPr>
      </w:pPr>
      <w:r w:rsidRPr="000E44F3">
        <w:rPr>
          <w:sz w:val="28"/>
          <w:szCs w:val="28"/>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w:t>
      </w:r>
    </w:p>
    <w:p w:rsidR="00A622AC" w:rsidRPr="000E44F3" w:rsidRDefault="00A622AC" w:rsidP="000E44F3">
      <w:pPr>
        <w:pStyle w:val="aa"/>
        <w:spacing w:before="0" w:beforeAutospacing="0" w:after="0" w:afterAutospacing="0"/>
        <w:ind w:firstLine="567"/>
        <w:jc w:val="both"/>
        <w:rPr>
          <w:sz w:val="28"/>
          <w:szCs w:val="28"/>
        </w:rPr>
      </w:pPr>
      <w:r w:rsidRPr="000E44F3">
        <w:rPr>
          <w:sz w:val="28"/>
          <w:szCs w:val="28"/>
        </w:rPr>
        <w:t xml:space="preserve">Содержание курса «Русский родной язык» направлено на удовлетворение потребности </w:t>
      </w:r>
      <w:proofErr w:type="gramStart"/>
      <w:r w:rsidRPr="000E44F3">
        <w:rPr>
          <w:sz w:val="28"/>
          <w:szCs w:val="28"/>
        </w:rPr>
        <w:t>обучающихся</w:t>
      </w:r>
      <w:proofErr w:type="gramEnd"/>
      <w:r w:rsidRPr="000E44F3">
        <w:rPr>
          <w:sz w:val="28"/>
          <w:szCs w:val="28"/>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A622AC" w:rsidRPr="000E44F3" w:rsidRDefault="00A622AC" w:rsidP="000E44F3">
      <w:pPr>
        <w:pStyle w:val="aa"/>
        <w:spacing w:before="0" w:beforeAutospacing="0" w:after="0" w:afterAutospacing="0"/>
        <w:ind w:firstLine="567"/>
        <w:jc w:val="both"/>
        <w:rPr>
          <w:sz w:val="28"/>
          <w:szCs w:val="28"/>
        </w:rPr>
      </w:pPr>
      <w:r w:rsidRPr="000E44F3">
        <w:rPr>
          <w:sz w:val="28"/>
          <w:szCs w:val="28"/>
        </w:rPr>
        <w:t xml:space="preserve">         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proofErr w:type="spellStart"/>
      <w:r w:rsidRPr="000E44F3">
        <w:rPr>
          <w:sz w:val="28"/>
          <w:szCs w:val="28"/>
        </w:rPr>
        <w:t>социокультурный</w:t>
      </w:r>
      <w:proofErr w:type="spellEnd"/>
      <w:r w:rsidRPr="000E44F3">
        <w:rPr>
          <w:sz w:val="28"/>
          <w:szCs w:val="28"/>
        </w:rPr>
        <w:t xml:space="preserve">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A622AC" w:rsidRPr="000E44F3" w:rsidRDefault="00A622AC" w:rsidP="000E44F3">
      <w:pPr>
        <w:pStyle w:val="aa"/>
        <w:spacing w:before="0" w:beforeAutospacing="0" w:after="0" w:afterAutospacing="0"/>
        <w:ind w:firstLine="567"/>
        <w:jc w:val="both"/>
        <w:rPr>
          <w:sz w:val="28"/>
          <w:szCs w:val="28"/>
        </w:rPr>
      </w:pPr>
      <w:r w:rsidRPr="000E44F3">
        <w:rPr>
          <w:b/>
          <w:sz w:val="28"/>
          <w:szCs w:val="28"/>
        </w:rPr>
        <w:t>Важнейшими задачами курса</w:t>
      </w:r>
      <w:r w:rsidRPr="000E44F3">
        <w:rPr>
          <w:sz w:val="28"/>
          <w:szCs w:val="28"/>
        </w:rPr>
        <w:t xml:space="preserve">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w:t>
      </w:r>
      <w:r w:rsidRPr="000E44F3">
        <w:rPr>
          <w:sz w:val="28"/>
          <w:szCs w:val="28"/>
        </w:rPr>
        <w:lastRenderedPageBreak/>
        <w:t>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A622AC" w:rsidRPr="000E44F3" w:rsidRDefault="00A622AC" w:rsidP="000E44F3">
      <w:pPr>
        <w:pStyle w:val="aa"/>
        <w:spacing w:before="0" w:beforeAutospacing="0" w:after="0" w:afterAutospacing="0"/>
        <w:ind w:firstLine="567"/>
        <w:jc w:val="both"/>
        <w:rPr>
          <w:sz w:val="28"/>
          <w:szCs w:val="28"/>
        </w:rPr>
      </w:pPr>
      <w:r w:rsidRPr="000E44F3">
        <w:rPr>
          <w:sz w:val="28"/>
          <w:szCs w:val="28"/>
        </w:rPr>
        <w:t>         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A622AC" w:rsidRPr="000E44F3" w:rsidRDefault="00A622AC" w:rsidP="000E44F3">
      <w:pPr>
        <w:pStyle w:val="aa"/>
        <w:spacing w:before="0" w:beforeAutospacing="0" w:after="0" w:afterAutospacing="0"/>
        <w:ind w:firstLine="567"/>
        <w:jc w:val="both"/>
        <w:rPr>
          <w:sz w:val="28"/>
          <w:szCs w:val="28"/>
        </w:rPr>
      </w:pPr>
      <w:r w:rsidRPr="000E44F3">
        <w:rPr>
          <w:sz w:val="28"/>
          <w:szCs w:val="28"/>
        </w:rPr>
        <w:t xml:space="preserve">         Программой предусматривается расширение </w:t>
      </w:r>
      <w:proofErr w:type="spellStart"/>
      <w:r w:rsidRPr="000E44F3">
        <w:rPr>
          <w:sz w:val="28"/>
          <w:szCs w:val="28"/>
        </w:rPr>
        <w:t>межпредметного</w:t>
      </w:r>
      <w:proofErr w:type="spellEnd"/>
      <w:r w:rsidRPr="000E44F3">
        <w:rPr>
          <w:sz w:val="28"/>
          <w:szCs w:val="28"/>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       </w:t>
      </w:r>
    </w:p>
    <w:p w:rsidR="00A622AC" w:rsidRPr="000E44F3" w:rsidRDefault="00A622AC" w:rsidP="000E44F3">
      <w:pPr>
        <w:pStyle w:val="aa"/>
        <w:spacing w:before="0" w:beforeAutospacing="0" w:after="0" w:afterAutospacing="0"/>
        <w:ind w:firstLine="567"/>
        <w:jc w:val="both"/>
        <w:rPr>
          <w:sz w:val="28"/>
          <w:szCs w:val="28"/>
        </w:rPr>
      </w:pPr>
      <w:r w:rsidRPr="000E44F3">
        <w:rPr>
          <w:sz w:val="28"/>
          <w:szCs w:val="28"/>
        </w:rPr>
        <w:t xml:space="preserve">На изучение данного предмета в 1 классе отводится 16 часов, во втором классе- 14 часов, в 3-4 классах – по 17 часов. Всего 64 часа. </w:t>
      </w:r>
    </w:p>
    <w:p w:rsidR="000E44F3" w:rsidRDefault="000E44F3" w:rsidP="000E44F3">
      <w:pPr>
        <w:spacing w:after="0" w:line="240" w:lineRule="auto"/>
        <w:ind w:firstLine="567"/>
        <w:jc w:val="center"/>
        <w:rPr>
          <w:rFonts w:ascii="Times New Roman" w:eastAsia="Times New Roman" w:hAnsi="Times New Roman" w:cs="Times New Roman"/>
          <w:b/>
          <w:bCs/>
          <w:sz w:val="28"/>
          <w:szCs w:val="28"/>
          <w:lang w:eastAsia="ru-RU"/>
        </w:rPr>
      </w:pPr>
      <w:r w:rsidRPr="000E44F3">
        <w:rPr>
          <w:rFonts w:ascii="Times New Roman" w:eastAsia="Times New Roman" w:hAnsi="Times New Roman" w:cs="Times New Roman"/>
          <w:b/>
          <w:bCs/>
          <w:sz w:val="28"/>
          <w:szCs w:val="28"/>
          <w:lang w:eastAsia="ru-RU"/>
        </w:rPr>
        <w:t>Планируемые результаты освоения учебного предмета</w:t>
      </w:r>
    </w:p>
    <w:p w:rsidR="000E44F3" w:rsidRPr="000E44F3" w:rsidRDefault="000E44F3" w:rsidP="000E44F3">
      <w:pPr>
        <w:spacing w:after="0" w:line="240" w:lineRule="auto"/>
        <w:ind w:firstLine="567"/>
        <w:jc w:val="center"/>
        <w:rPr>
          <w:rFonts w:ascii="Times New Roman" w:eastAsia="Times New Roman" w:hAnsi="Times New Roman" w:cs="Times New Roman"/>
          <w:sz w:val="28"/>
          <w:szCs w:val="28"/>
          <w:lang w:eastAsia="ru-RU"/>
        </w:rPr>
      </w:pPr>
      <w:r w:rsidRPr="000E44F3">
        <w:rPr>
          <w:rFonts w:ascii="Times New Roman" w:eastAsia="Times New Roman" w:hAnsi="Times New Roman" w:cs="Times New Roman"/>
          <w:b/>
          <w:bCs/>
          <w:sz w:val="28"/>
          <w:szCs w:val="28"/>
          <w:lang w:eastAsia="ru-RU"/>
        </w:rPr>
        <w:t xml:space="preserve"> «Родной язык»</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b/>
          <w:bCs/>
          <w:sz w:val="28"/>
          <w:szCs w:val="28"/>
          <w:lang w:eastAsia="ru-RU"/>
        </w:rPr>
        <w:t xml:space="preserve">Личностные результаты: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3) формирование уважительного отношения к иному мнению, истории и культуре других народов;</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4) овладение начальными навыками адаптации в динамично изменяющемся и развивающемся мире;</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7) формирование эстетических потребностей, ценностей и чувств;</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9) развитие навыков сотрудничества </w:t>
      </w:r>
      <w:proofErr w:type="gramStart"/>
      <w:r w:rsidRPr="000E44F3">
        <w:rPr>
          <w:rFonts w:ascii="Times New Roman" w:eastAsia="Times New Roman" w:hAnsi="Times New Roman" w:cs="Times New Roman"/>
          <w:sz w:val="28"/>
          <w:szCs w:val="28"/>
          <w:lang w:eastAsia="ru-RU"/>
        </w:rPr>
        <w:t>со</w:t>
      </w:r>
      <w:proofErr w:type="gramEnd"/>
      <w:r w:rsidRPr="000E44F3">
        <w:rPr>
          <w:rFonts w:ascii="Times New Roman" w:eastAsia="Times New Roman" w:hAnsi="Times New Roman" w:cs="Times New Roman"/>
          <w:sz w:val="28"/>
          <w:szCs w:val="28"/>
          <w:lang w:eastAsia="ru-RU"/>
        </w:rPr>
        <w:t xml:space="preserve"> взрослыми и сверстниками в разных социальных ситуациях, умения не создавать конфликтов и находить выходы из спорных ситуаций;</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lastRenderedPageBreak/>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b/>
          <w:bCs/>
          <w:sz w:val="28"/>
          <w:szCs w:val="28"/>
          <w:lang w:eastAsia="ru-RU"/>
        </w:rPr>
        <w:t>Метапредметные результаты:</w:t>
      </w:r>
      <w:r w:rsidRPr="000E44F3">
        <w:rPr>
          <w:rFonts w:ascii="Times New Roman" w:eastAsia="Times New Roman" w:hAnsi="Times New Roman" w:cs="Times New Roman"/>
          <w:sz w:val="28"/>
          <w:szCs w:val="28"/>
          <w:lang w:eastAsia="ru-RU"/>
        </w:rPr>
        <w:t xml:space="preserve">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1) овладение способностью принимать и сохранять цели и задачи учебной деятельности, поиска средств её осуществления;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2) освоение способов решения проблем творческого и поискового характера;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4) 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5) освоение начальных форм познавательной и личностной рефлексии;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6) использование знаково-символических сре</w:t>
      </w:r>
      <w:proofErr w:type="gramStart"/>
      <w:r w:rsidRPr="000E44F3">
        <w:rPr>
          <w:rFonts w:ascii="Times New Roman" w:eastAsia="Times New Roman" w:hAnsi="Times New Roman" w:cs="Times New Roman"/>
          <w:sz w:val="28"/>
          <w:szCs w:val="28"/>
          <w:lang w:eastAsia="ru-RU"/>
        </w:rPr>
        <w:t>дств пр</w:t>
      </w:r>
      <w:proofErr w:type="gramEnd"/>
      <w:r w:rsidRPr="000E44F3">
        <w:rPr>
          <w:rFonts w:ascii="Times New Roman" w:eastAsia="Times New Roman" w:hAnsi="Times New Roman" w:cs="Times New Roman"/>
          <w:sz w:val="28"/>
          <w:szCs w:val="28"/>
          <w:lang w:eastAsia="ru-RU"/>
        </w:rPr>
        <w:t xml:space="preserve">едставления информации для создания моделей изучаемых объектов и процессов, схем решения учебных и практических задач;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7) активное использование речевых средств и средств информационных и коммуникационных технологий для решения коммуникативных и познавательных задач;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8) использование различных способов поиска,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в цифровой форме измеряемые величины и анализировать изображения, звуки, готовить свое выступление и выступать с аудио-, виде</w:t>
      </w:r>
      <w:proofErr w:type="gramStart"/>
      <w:r w:rsidRPr="000E44F3">
        <w:rPr>
          <w:rFonts w:ascii="Times New Roman" w:eastAsia="Times New Roman" w:hAnsi="Times New Roman" w:cs="Times New Roman"/>
          <w:sz w:val="28"/>
          <w:szCs w:val="28"/>
          <w:lang w:eastAsia="ru-RU"/>
        </w:rPr>
        <w:t>о-</w:t>
      </w:r>
      <w:proofErr w:type="gramEnd"/>
      <w:r w:rsidRPr="000E44F3">
        <w:rPr>
          <w:rFonts w:ascii="Times New Roman" w:eastAsia="Times New Roman" w:hAnsi="Times New Roman" w:cs="Times New Roman"/>
          <w:sz w:val="28"/>
          <w:szCs w:val="28"/>
          <w:lang w:eastAsia="ru-RU"/>
        </w:rPr>
        <w:t xml:space="preserve"> и графическим сопровождением; соблюдать нормы информационной избирательности, этики и этикета;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proofErr w:type="gramStart"/>
      <w:r w:rsidRPr="000E44F3">
        <w:rPr>
          <w:rFonts w:ascii="Times New Roman" w:eastAsia="Times New Roman" w:hAnsi="Times New Roman" w:cs="Times New Roman"/>
          <w:sz w:val="28"/>
          <w:szCs w:val="28"/>
          <w:lang w:eastAsia="ru-RU"/>
        </w:rPr>
        <w:t xml:space="preserve">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roofErr w:type="gramEnd"/>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12) определение общей цели и путей её достижения; умение договариваться о распределении функций и ролей в совместной </w:t>
      </w:r>
      <w:r w:rsidRPr="000E44F3">
        <w:rPr>
          <w:rFonts w:ascii="Times New Roman" w:eastAsia="Times New Roman" w:hAnsi="Times New Roman" w:cs="Times New Roman"/>
          <w:sz w:val="28"/>
          <w:szCs w:val="28"/>
          <w:lang w:eastAsia="ru-RU"/>
        </w:rPr>
        <w:lastRenderedPageBreak/>
        <w:t xml:space="preserve">деятельности; осуществлять взаимный контроль в совместной деятельности, адекватно оценивать собственное поведение и поведение окружающих;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13) готовность конструктивно разрешать конфликты посредством учёта интересов сторон и сотрудничества;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14) 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15) овладение базовыми предметными и </w:t>
      </w:r>
      <w:proofErr w:type="spellStart"/>
      <w:r w:rsidRPr="000E44F3">
        <w:rPr>
          <w:rFonts w:ascii="Times New Roman" w:eastAsia="Times New Roman" w:hAnsi="Times New Roman" w:cs="Times New Roman"/>
          <w:sz w:val="28"/>
          <w:szCs w:val="28"/>
          <w:lang w:eastAsia="ru-RU"/>
        </w:rPr>
        <w:t>межпредметными</w:t>
      </w:r>
      <w:proofErr w:type="spellEnd"/>
      <w:r w:rsidRPr="000E44F3">
        <w:rPr>
          <w:rFonts w:ascii="Times New Roman" w:eastAsia="Times New Roman" w:hAnsi="Times New Roman" w:cs="Times New Roman"/>
          <w:sz w:val="28"/>
          <w:szCs w:val="28"/>
          <w:lang w:eastAsia="ru-RU"/>
        </w:rPr>
        <w:t xml:space="preserve"> понятиями, отражающими существенные связи и отношения между объектами и процессами;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16) умение работать в материальной и информационной среде начального общего образования в соответствии с содержанием учебного предмета; формирование начального уровня культуры пользования словарями в системе универсальных учебных действий.</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b/>
          <w:bCs/>
          <w:sz w:val="28"/>
          <w:szCs w:val="28"/>
          <w:lang w:eastAsia="ru-RU"/>
        </w:rPr>
        <w:t>Предметные результаты:</w:t>
      </w:r>
      <w:r w:rsidRPr="000E44F3">
        <w:rPr>
          <w:rFonts w:ascii="Times New Roman" w:eastAsia="Times New Roman" w:hAnsi="Times New Roman" w:cs="Times New Roman"/>
          <w:sz w:val="28"/>
          <w:szCs w:val="28"/>
          <w:lang w:eastAsia="ru-RU"/>
        </w:rPr>
        <w:t xml:space="preserve"> </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3) 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4) овладение первоначальными представлениями о нормах русского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Для учащихся с ограниченными возможностями здоровья: владение основными доступными методами научного познания, используемыми в изучении учебного предмета «Родной язык».</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Родной язык:</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1) 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lastRenderedPageBreak/>
        <w:t xml:space="preserve">2) обогащение активного и потенциального словарного запаса, развитие у </w:t>
      </w:r>
      <w:proofErr w:type="gramStart"/>
      <w:r w:rsidRPr="000E44F3">
        <w:rPr>
          <w:rFonts w:ascii="Times New Roman" w:eastAsia="Times New Roman" w:hAnsi="Times New Roman" w:cs="Times New Roman"/>
          <w:sz w:val="28"/>
          <w:szCs w:val="28"/>
          <w:lang w:eastAsia="ru-RU"/>
        </w:rPr>
        <w:t>обучающихся</w:t>
      </w:r>
      <w:proofErr w:type="gramEnd"/>
      <w:r w:rsidRPr="000E44F3">
        <w:rPr>
          <w:rFonts w:ascii="Times New Roman" w:eastAsia="Times New Roman" w:hAnsi="Times New Roman" w:cs="Times New Roman"/>
          <w:sz w:val="28"/>
          <w:szCs w:val="28"/>
          <w:lang w:eastAsia="ru-RU"/>
        </w:rPr>
        <w:t xml:space="preserve"> культуры владения родным языком в соответствии с нормами устной и письменной речи, правилами речевого этикета;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3) 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4) 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w:t>
      </w:r>
      <w:proofErr w:type="gramStart"/>
      <w:r w:rsidRPr="000E44F3">
        <w:rPr>
          <w:rFonts w:ascii="Times New Roman" w:eastAsia="Times New Roman" w:hAnsi="Times New Roman" w:cs="Times New Roman"/>
          <w:sz w:val="28"/>
          <w:szCs w:val="28"/>
          <w:lang w:eastAsia="ru-RU"/>
        </w:rPr>
        <w:t>дств дл</w:t>
      </w:r>
      <w:proofErr w:type="gramEnd"/>
      <w:r w:rsidRPr="000E44F3">
        <w:rPr>
          <w:rFonts w:ascii="Times New Roman" w:eastAsia="Times New Roman" w:hAnsi="Times New Roman" w:cs="Times New Roman"/>
          <w:sz w:val="28"/>
          <w:szCs w:val="28"/>
          <w:lang w:eastAsia="ru-RU"/>
        </w:rPr>
        <w:t>я успешного решения коммуникативных задач;</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В результате изучения учебного предмета «Родной язык» учащийся научится:</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осознавать роль русского родного языка в постижении культуры своего народа;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осознавать язык как развивающее явление, связанное с историей народа;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осознавать национальное своеобразие, богатство, выразительность русского языка;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proofErr w:type="gramStart"/>
      <w:r w:rsidRPr="000E44F3">
        <w:rPr>
          <w:rFonts w:ascii="Times New Roman" w:eastAsia="Times New Roman" w:hAnsi="Times New Roman" w:cs="Times New Roman"/>
          <w:sz w:val="28"/>
          <w:szCs w:val="28"/>
          <w:lang w:eastAsia="ru-RU"/>
        </w:rPr>
        <w:t>- распознавать слова с национально-культурным компонентом значения (лексика,</w:t>
      </w:r>
      <w:proofErr w:type="gramEnd"/>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proofErr w:type="gramStart"/>
      <w:r w:rsidRPr="000E44F3">
        <w:rPr>
          <w:rFonts w:ascii="Times New Roman" w:eastAsia="Times New Roman" w:hAnsi="Times New Roman" w:cs="Times New Roman"/>
          <w:sz w:val="28"/>
          <w:szCs w:val="28"/>
          <w:lang w:eastAsia="ru-RU"/>
        </w:rPr>
        <w:t>связанная</w:t>
      </w:r>
      <w:proofErr w:type="gramEnd"/>
      <w:r w:rsidRPr="000E44F3">
        <w:rPr>
          <w:rFonts w:ascii="Times New Roman" w:eastAsia="Times New Roman" w:hAnsi="Times New Roman" w:cs="Times New Roman"/>
          <w:sz w:val="28"/>
          <w:szCs w:val="28"/>
          <w:lang w:eastAsia="ru-RU"/>
        </w:rPr>
        <w:t xml:space="preserve"> с особенностями мировосприятия и отношениями между людьми; слова,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обозначающие предметы и явления традиционного русского быта; фольклорная лексика);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понимать традиционные русские сказочные образы, понимать значения эпитетов и</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сравнений и особенностей их употребления в произведениях устного народного</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творчества и произведениях детской художественной литературы; </w:t>
      </w:r>
      <w:proofErr w:type="gramStart"/>
      <w:r w:rsidRPr="000E44F3">
        <w:rPr>
          <w:rFonts w:ascii="Times New Roman" w:eastAsia="Times New Roman" w:hAnsi="Times New Roman" w:cs="Times New Roman"/>
          <w:sz w:val="28"/>
          <w:szCs w:val="28"/>
          <w:lang w:eastAsia="ru-RU"/>
        </w:rPr>
        <w:t>правильное</w:t>
      </w:r>
      <w:proofErr w:type="gramEnd"/>
      <w:r w:rsidRPr="000E44F3">
        <w:rPr>
          <w:rFonts w:ascii="Times New Roman" w:eastAsia="Times New Roman" w:hAnsi="Times New Roman" w:cs="Times New Roman"/>
          <w:sz w:val="28"/>
          <w:szCs w:val="28"/>
          <w:lang w:eastAsia="ru-RU"/>
        </w:rPr>
        <w:t xml:space="preserve"> уместное</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употребление эпитетов и сравнений в речи;</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понимать значения фразеологических оборотов, отражающих русскую культуру,</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менталитет русского народа, элементы русского традиционного быта; </w:t>
      </w:r>
      <w:proofErr w:type="gramStart"/>
      <w:r w:rsidRPr="000E44F3">
        <w:rPr>
          <w:rFonts w:ascii="Times New Roman" w:eastAsia="Times New Roman" w:hAnsi="Times New Roman" w:cs="Times New Roman"/>
          <w:sz w:val="28"/>
          <w:szCs w:val="28"/>
          <w:lang w:eastAsia="ru-RU"/>
        </w:rPr>
        <w:t>уместное</w:t>
      </w:r>
      <w:proofErr w:type="gramEnd"/>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употребление их в современных ситуациях речевого общения (в рамках изученного);</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lastRenderedPageBreak/>
        <w:t>- понимать значение русских пословиц и поговорок, крылатых выражений; правильное их</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употребление в современных ситуациях речевого общения (в рамках изученного);</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proofErr w:type="gramStart"/>
      <w:r w:rsidRPr="000E44F3">
        <w:rPr>
          <w:rFonts w:ascii="Times New Roman" w:eastAsia="Times New Roman" w:hAnsi="Times New Roman" w:cs="Times New Roman"/>
          <w:sz w:val="28"/>
          <w:szCs w:val="28"/>
          <w:lang w:eastAsia="ru-RU"/>
        </w:rPr>
        <w:t>- понимать значение устаревших слов с национально-культурным компонентом (в рамках</w:t>
      </w:r>
      <w:proofErr w:type="gramEnd"/>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изученного);</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-осознавать важность соблюдения норм современного русского литературного языка </w:t>
      </w:r>
      <w:proofErr w:type="gramStart"/>
      <w:r w:rsidRPr="000E44F3">
        <w:rPr>
          <w:rFonts w:ascii="Times New Roman" w:eastAsia="Times New Roman" w:hAnsi="Times New Roman" w:cs="Times New Roman"/>
          <w:sz w:val="28"/>
          <w:szCs w:val="28"/>
          <w:lang w:eastAsia="ru-RU"/>
        </w:rPr>
        <w:t>для</w:t>
      </w:r>
      <w:proofErr w:type="gramEnd"/>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культурного человека;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соотносить собственную и чужую речь с нормами современного русского литературного</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языка (в рамках изученного);</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соблюдать на письме и в устной речи нормы современного русского литературного</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языка (в рамках изученного);</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 обогащать активный и пассивный словарный запас, расширять объѐм </w:t>
      </w:r>
      <w:proofErr w:type="gramStart"/>
      <w:r w:rsidRPr="000E44F3">
        <w:rPr>
          <w:rFonts w:ascii="Times New Roman" w:eastAsia="Times New Roman" w:hAnsi="Times New Roman" w:cs="Times New Roman"/>
          <w:sz w:val="28"/>
          <w:szCs w:val="28"/>
          <w:lang w:eastAsia="ru-RU"/>
        </w:rPr>
        <w:t>используемых</w:t>
      </w:r>
      <w:proofErr w:type="gramEnd"/>
      <w:r w:rsidRPr="000E44F3">
        <w:rPr>
          <w:rFonts w:ascii="Times New Roman" w:eastAsia="Times New Roman" w:hAnsi="Times New Roman" w:cs="Times New Roman"/>
          <w:sz w:val="28"/>
          <w:szCs w:val="28"/>
          <w:lang w:eastAsia="ru-RU"/>
        </w:rPr>
        <w:t xml:space="preserve"> в</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речи языковых сре</w:t>
      </w:r>
      <w:proofErr w:type="gramStart"/>
      <w:r w:rsidRPr="000E44F3">
        <w:rPr>
          <w:rFonts w:ascii="Times New Roman" w:eastAsia="Times New Roman" w:hAnsi="Times New Roman" w:cs="Times New Roman"/>
          <w:sz w:val="28"/>
          <w:szCs w:val="28"/>
          <w:lang w:eastAsia="ru-RU"/>
        </w:rPr>
        <w:t>дств дл</w:t>
      </w:r>
      <w:proofErr w:type="gramEnd"/>
      <w:r w:rsidRPr="000E44F3">
        <w:rPr>
          <w:rFonts w:ascii="Times New Roman" w:eastAsia="Times New Roman" w:hAnsi="Times New Roman" w:cs="Times New Roman"/>
          <w:sz w:val="28"/>
          <w:szCs w:val="28"/>
          <w:lang w:eastAsia="ru-RU"/>
        </w:rPr>
        <w:t>я свободного выражения мыслей и чувств на родном языке</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адекватно ситуации и стилю общения;</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произносить слова с правильным ударением (расширенный перечень слов);</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осознавать смыслоразличительную роль ударения на примере омографов;</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выбирать из нескольких возможных слов то слово, которое наиболее точно</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соответствует обозначаемому предмету или явлению реальной действительности;</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проводить синонимический замен с учѐтом особенностей текста;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выявлять и исправлять речевые ошибки в устной речи;</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редактировать письменный текст с целью исправления речевых ошибок или с целью</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более точной передачи смысла;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употреблять отдельные грамматические формы имен существительных: словоизменение</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отдельных форм множественного числа имен существительных;</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употреблять отдельные глаголы в форме 1 лица единственного числа настоящего и</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будущего времени, заменять синонимическими конструкциями отдельные глаголы, у</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proofErr w:type="gramStart"/>
      <w:r w:rsidRPr="000E44F3">
        <w:rPr>
          <w:rFonts w:ascii="Times New Roman" w:eastAsia="Times New Roman" w:hAnsi="Times New Roman" w:cs="Times New Roman"/>
          <w:sz w:val="28"/>
          <w:szCs w:val="28"/>
          <w:lang w:eastAsia="ru-RU"/>
        </w:rPr>
        <w:t>которых</w:t>
      </w:r>
      <w:proofErr w:type="gramEnd"/>
      <w:r w:rsidRPr="000E44F3">
        <w:rPr>
          <w:rFonts w:ascii="Times New Roman" w:eastAsia="Times New Roman" w:hAnsi="Times New Roman" w:cs="Times New Roman"/>
          <w:sz w:val="28"/>
          <w:szCs w:val="28"/>
          <w:lang w:eastAsia="ru-RU"/>
        </w:rPr>
        <w:t xml:space="preserve"> нет формы 1 лица единственного числа настоящего и будущего времени;</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lastRenderedPageBreak/>
        <w:t xml:space="preserve">- выявлять и исправлять в устной речи типичные грамматические ошибки, связанные </w:t>
      </w:r>
      <w:proofErr w:type="gramStart"/>
      <w:r w:rsidRPr="000E44F3">
        <w:rPr>
          <w:rFonts w:ascii="Times New Roman" w:eastAsia="Times New Roman" w:hAnsi="Times New Roman" w:cs="Times New Roman"/>
          <w:sz w:val="28"/>
          <w:szCs w:val="28"/>
          <w:lang w:eastAsia="ru-RU"/>
        </w:rPr>
        <w:t>с</w:t>
      </w:r>
      <w:proofErr w:type="gramEnd"/>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нарушением согласования имени существительного и имени прилагательного в числе,</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proofErr w:type="gramStart"/>
      <w:r w:rsidRPr="000E44F3">
        <w:rPr>
          <w:rFonts w:ascii="Times New Roman" w:eastAsia="Times New Roman" w:hAnsi="Times New Roman" w:cs="Times New Roman"/>
          <w:sz w:val="28"/>
          <w:szCs w:val="28"/>
          <w:lang w:eastAsia="ru-RU"/>
        </w:rPr>
        <w:t>роде, падеже; нарушением координации подлежащего и сказуемого в числе‚ роде (если</w:t>
      </w:r>
      <w:proofErr w:type="gramEnd"/>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сказуемое выражено глаголом в форме прошедшего времени);</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редактировать письменный текст с целью исправления грамматических ошибок;</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соблюдать изученные орфографические нормы при записи собственного текста;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соблюдать изученные пунктуационные нормы при записи собственного текста;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использовать учебные толковые словари для определения лексического значения слова,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для уточнения нормы формообразования;</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использовать учебные фразеологические словари, учебные словари синонимов и</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антонимов для уточнения значения слова и в процессе редактирования текста;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использовать учебные орфоэпические словари для определения нормативного</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произношения слова, вариантов произношения;</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использовать учебные словари для уточнения состава слова; использовать учебные</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этимологические словари для уточнения происхождения слова;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использовать орфографические словари для определения нормативного написания слов;</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 владеть различными приемами слушания </w:t>
      </w:r>
      <w:proofErr w:type="gramStart"/>
      <w:r w:rsidRPr="000E44F3">
        <w:rPr>
          <w:rFonts w:ascii="Times New Roman" w:eastAsia="Times New Roman" w:hAnsi="Times New Roman" w:cs="Times New Roman"/>
          <w:sz w:val="28"/>
          <w:szCs w:val="28"/>
          <w:lang w:eastAsia="ru-RU"/>
        </w:rPr>
        <w:t>научно-познавательных</w:t>
      </w:r>
      <w:proofErr w:type="gramEnd"/>
      <w:r w:rsidRPr="000E44F3">
        <w:rPr>
          <w:rFonts w:ascii="Times New Roman" w:eastAsia="Times New Roman" w:hAnsi="Times New Roman" w:cs="Times New Roman"/>
          <w:sz w:val="28"/>
          <w:szCs w:val="28"/>
          <w:lang w:eastAsia="ru-RU"/>
        </w:rPr>
        <w:t xml:space="preserve"> и художественных</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текстов об истории языка и культуре русского народа;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владеть различными видами чтения (</w:t>
      </w:r>
      <w:proofErr w:type="gramStart"/>
      <w:r w:rsidRPr="000E44F3">
        <w:rPr>
          <w:rFonts w:ascii="Times New Roman" w:eastAsia="Times New Roman" w:hAnsi="Times New Roman" w:cs="Times New Roman"/>
          <w:sz w:val="28"/>
          <w:szCs w:val="28"/>
          <w:lang w:eastAsia="ru-RU"/>
        </w:rPr>
        <w:t>изучающим</w:t>
      </w:r>
      <w:proofErr w:type="gramEnd"/>
      <w:r w:rsidRPr="000E44F3">
        <w:rPr>
          <w:rFonts w:ascii="Times New Roman" w:eastAsia="Times New Roman" w:hAnsi="Times New Roman" w:cs="Times New Roman"/>
          <w:sz w:val="28"/>
          <w:szCs w:val="28"/>
          <w:lang w:eastAsia="ru-RU"/>
        </w:rPr>
        <w:t xml:space="preserve"> и поисковым) научно-познавательных и</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художественных текстов об истории языка и культуре русского народа;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осуществлять чтение и смысловой анализ фольклорных и художественных текстов или</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proofErr w:type="gramStart"/>
      <w:r w:rsidRPr="000E44F3">
        <w:rPr>
          <w:rFonts w:ascii="Times New Roman" w:eastAsia="Times New Roman" w:hAnsi="Times New Roman" w:cs="Times New Roman"/>
          <w:sz w:val="28"/>
          <w:szCs w:val="28"/>
          <w:lang w:eastAsia="ru-RU"/>
        </w:rPr>
        <w:t>их фрагментов (народных и литературных сказок, рассказов, загадок, пословиц, притч и т.</w:t>
      </w:r>
      <w:proofErr w:type="gramEnd"/>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п.), определение языковых особенностей текстов;</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 анализировать информацию прочитанного и прослушанного текста: отделять </w:t>
      </w:r>
      <w:proofErr w:type="gramStart"/>
      <w:r w:rsidRPr="000E44F3">
        <w:rPr>
          <w:rFonts w:ascii="Times New Roman" w:eastAsia="Times New Roman" w:hAnsi="Times New Roman" w:cs="Times New Roman"/>
          <w:sz w:val="28"/>
          <w:szCs w:val="28"/>
          <w:lang w:eastAsia="ru-RU"/>
        </w:rPr>
        <w:t>главные</w:t>
      </w:r>
      <w:proofErr w:type="gramEnd"/>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факты от </w:t>
      </w:r>
      <w:proofErr w:type="gramStart"/>
      <w:r w:rsidRPr="000E44F3">
        <w:rPr>
          <w:rFonts w:ascii="Times New Roman" w:eastAsia="Times New Roman" w:hAnsi="Times New Roman" w:cs="Times New Roman"/>
          <w:sz w:val="28"/>
          <w:szCs w:val="28"/>
          <w:lang w:eastAsia="ru-RU"/>
        </w:rPr>
        <w:t>второстепенных</w:t>
      </w:r>
      <w:proofErr w:type="gramEnd"/>
      <w:r w:rsidRPr="000E44F3">
        <w:rPr>
          <w:rFonts w:ascii="Times New Roman" w:eastAsia="Times New Roman" w:hAnsi="Times New Roman" w:cs="Times New Roman"/>
          <w:sz w:val="28"/>
          <w:szCs w:val="28"/>
          <w:lang w:eastAsia="ru-RU"/>
        </w:rPr>
        <w:t>; выделять наиболее существенные факты; устанавливать</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логическую связь между фактами;</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lastRenderedPageBreak/>
        <w:t>- соотносить части прочитанного или прослушанного текста: устанавливать причинно-</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следственные отношения этих частей, логические связи между абзацами текста;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составлять план текста, не разделѐнного на абзацы; приводить объяснения заголовка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текста; владеть при</w:t>
      </w:r>
      <w:r w:rsidR="0054610B">
        <w:rPr>
          <w:rFonts w:ascii="Times New Roman" w:eastAsia="Times New Roman" w:hAnsi="Times New Roman" w:cs="Times New Roman"/>
          <w:sz w:val="28"/>
          <w:szCs w:val="28"/>
          <w:lang w:eastAsia="ru-RU"/>
        </w:rPr>
        <w:t>ё</w:t>
      </w:r>
      <w:r w:rsidRPr="000E44F3">
        <w:rPr>
          <w:rFonts w:ascii="Times New Roman" w:eastAsia="Times New Roman" w:hAnsi="Times New Roman" w:cs="Times New Roman"/>
          <w:sz w:val="28"/>
          <w:szCs w:val="28"/>
          <w:lang w:eastAsia="ru-RU"/>
        </w:rPr>
        <w:t>мами работы с примечаниями к тексту;</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 информационной переработке прослушанного или прочитанного текста: пересказу </w:t>
      </w:r>
      <w:proofErr w:type="gramStart"/>
      <w:r w:rsidRPr="000E44F3">
        <w:rPr>
          <w:rFonts w:ascii="Times New Roman" w:eastAsia="Times New Roman" w:hAnsi="Times New Roman" w:cs="Times New Roman"/>
          <w:sz w:val="28"/>
          <w:szCs w:val="28"/>
          <w:lang w:eastAsia="ru-RU"/>
        </w:rPr>
        <w:t>с</w:t>
      </w:r>
      <w:proofErr w:type="gramEnd"/>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изменением лица;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уместно использовать коммуникативные приемы устного общения: убеждение,</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уговаривание, похвала, просьба, извинение, поздравление;</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proofErr w:type="gramStart"/>
      <w:r w:rsidRPr="000E44F3">
        <w:rPr>
          <w:rFonts w:ascii="Times New Roman" w:eastAsia="Times New Roman" w:hAnsi="Times New Roman" w:cs="Times New Roman"/>
          <w:sz w:val="28"/>
          <w:szCs w:val="28"/>
          <w:lang w:eastAsia="ru-RU"/>
        </w:rPr>
        <w:t>- уместно использовать коммуникативные приемы диалога (начало и завершение диалога</w:t>
      </w:r>
      <w:proofErr w:type="gramEnd"/>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и др.), владение правилами корректного речевого поведения в ходе диалога;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строить устные сообщения различных видов: развернутый ответ, ответ-добавление,</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комментирование ответа или работы одноклассника, мини-доклад;</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создавать тексты-рассуждения с использованием различных способов аргументации;</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proofErr w:type="gramStart"/>
      <w:r w:rsidRPr="000E44F3">
        <w:rPr>
          <w:rFonts w:ascii="Times New Roman" w:eastAsia="Times New Roman" w:hAnsi="Times New Roman" w:cs="Times New Roman"/>
          <w:sz w:val="28"/>
          <w:szCs w:val="28"/>
          <w:lang w:eastAsia="ru-RU"/>
        </w:rPr>
        <w:t>- создавать тексты-повествования (например, заметки о посещении музеев, о путешествии</w:t>
      </w:r>
      <w:proofErr w:type="gramEnd"/>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xml:space="preserve">по городам; об участии в народных праздниках; об участии в мастер-классах, связанных </w:t>
      </w:r>
      <w:proofErr w:type="gramStart"/>
      <w:r w:rsidRPr="000E44F3">
        <w:rPr>
          <w:rFonts w:ascii="Times New Roman" w:eastAsia="Times New Roman" w:hAnsi="Times New Roman" w:cs="Times New Roman"/>
          <w:sz w:val="28"/>
          <w:szCs w:val="28"/>
          <w:lang w:eastAsia="ru-RU"/>
        </w:rPr>
        <w:t>с</w:t>
      </w:r>
      <w:proofErr w:type="gramEnd"/>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народными промыслами);</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создавать тексты как результат собственного мини-исследования; оформлять сообщения</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в письменной форме и представлять его в устной форме;</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оценивать устные и письменные речевые высказывания с точки зрения точного,</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уместного и выразительного словоупотребления;</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редактировать собственные тексты с целью совершенствования их содержания и формы;</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сопоставлять черновой и отредактированный текст;</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соблюдать принципы этикетного общения, лежащие в основе русского речевого</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этикета;</w:t>
      </w:r>
    </w:p>
    <w:p w:rsidR="000E44F3" w:rsidRP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r w:rsidRPr="000E44F3">
        <w:rPr>
          <w:rFonts w:ascii="Times New Roman" w:eastAsia="Times New Roman" w:hAnsi="Times New Roman" w:cs="Times New Roman"/>
          <w:sz w:val="28"/>
          <w:szCs w:val="28"/>
          <w:lang w:eastAsia="ru-RU"/>
        </w:rPr>
        <w:t>- различать этикетные формы обращения в официальной и неофициальной речевой</w:t>
      </w:r>
      <w:r>
        <w:rPr>
          <w:rFonts w:ascii="Times New Roman" w:eastAsia="Times New Roman" w:hAnsi="Times New Roman" w:cs="Times New Roman"/>
          <w:sz w:val="28"/>
          <w:szCs w:val="28"/>
          <w:lang w:eastAsia="ru-RU"/>
        </w:rPr>
        <w:t xml:space="preserve"> </w:t>
      </w:r>
      <w:r w:rsidRPr="000E44F3">
        <w:rPr>
          <w:rFonts w:ascii="Times New Roman" w:eastAsia="Times New Roman" w:hAnsi="Times New Roman" w:cs="Times New Roman"/>
          <w:sz w:val="28"/>
          <w:szCs w:val="28"/>
          <w:lang w:eastAsia="ru-RU"/>
        </w:rPr>
        <w:t>ситуации.</w:t>
      </w:r>
    </w:p>
    <w:p w:rsidR="000E44F3" w:rsidRDefault="000E44F3" w:rsidP="000E44F3">
      <w:pPr>
        <w:spacing w:after="0" w:line="240" w:lineRule="auto"/>
        <w:ind w:firstLine="567"/>
        <w:jc w:val="both"/>
        <w:rPr>
          <w:rFonts w:ascii="Times New Roman" w:eastAsia="Times New Roman" w:hAnsi="Times New Roman" w:cs="Times New Roman"/>
          <w:sz w:val="28"/>
          <w:szCs w:val="28"/>
          <w:lang w:eastAsia="ru-RU"/>
        </w:rPr>
      </w:pPr>
    </w:p>
    <w:p w:rsidR="0054610B" w:rsidRDefault="0054610B" w:rsidP="000E44F3">
      <w:pPr>
        <w:spacing w:after="0" w:line="240" w:lineRule="auto"/>
        <w:ind w:firstLine="567"/>
        <w:jc w:val="both"/>
        <w:rPr>
          <w:rFonts w:ascii="Times New Roman" w:eastAsia="Times New Roman" w:hAnsi="Times New Roman" w:cs="Times New Roman"/>
          <w:sz w:val="28"/>
          <w:szCs w:val="28"/>
          <w:lang w:eastAsia="ru-RU"/>
        </w:rPr>
      </w:pPr>
    </w:p>
    <w:p w:rsidR="0054610B" w:rsidRPr="000E44F3" w:rsidRDefault="0054610B" w:rsidP="000E44F3">
      <w:pPr>
        <w:spacing w:after="0" w:line="240" w:lineRule="auto"/>
        <w:ind w:firstLine="567"/>
        <w:jc w:val="both"/>
        <w:rPr>
          <w:rFonts w:ascii="Times New Roman" w:eastAsia="Times New Roman" w:hAnsi="Times New Roman" w:cs="Times New Roman"/>
          <w:sz w:val="28"/>
          <w:szCs w:val="28"/>
          <w:lang w:eastAsia="ru-RU"/>
        </w:rPr>
      </w:pPr>
    </w:p>
    <w:p w:rsidR="004C0BAF" w:rsidRPr="000E44F3" w:rsidRDefault="004C0BAF" w:rsidP="000E44F3">
      <w:pPr>
        <w:spacing w:after="0"/>
        <w:ind w:firstLine="567"/>
        <w:jc w:val="both"/>
        <w:rPr>
          <w:rFonts w:ascii="Times New Roman" w:hAnsi="Times New Roman" w:cs="Times New Roman"/>
          <w:b/>
          <w:sz w:val="28"/>
          <w:szCs w:val="28"/>
        </w:rPr>
      </w:pPr>
      <w:r w:rsidRPr="000E44F3">
        <w:rPr>
          <w:rFonts w:ascii="Times New Roman" w:hAnsi="Times New Roman" w:cs="Times New Roman"/>
          <w:b/>
          <w:sz w:val="28"/>
          <w:szCs w:val="28"/>
        </w:rPr>
        <w:lastRenderedPageBreak/>
        <w:t>Тематическое</w:t>
      </w:r>
      <w:r w:rsidR="00EC0C88">
        <w:rPr>
          <w:rFonts w:ascii="Times New Roman" w:hAnsi="Times New Roman" w:cs="Times New Roman"/>
          <w:b/>
          <w:sz w:val="28"/>
          <w:szCs w:val="28"/>
        </w:rPr>
        <w:t xml:space="preserve"> планирование 3</w:t>
      </w:r>
      <w:r w:rsidRPr="000E44F3">
        <w:rPr>
          <w:rFonts w:ascii="Times New Roman" w:hAnsi="Times New Roman" w:cs="Times New Roman"/>
          <w:b/>
          <w:sz w:val="28"/>
          <w:szCs w:val="28"/>
        </w:rPr>
        <w:t xml:space="preserve"> класс (1</w:t>
      </w:r>
      <w:r w:rsidR="00BD408A" w:rsidRPr="000E44F3">
        <w:rPr>
          <w:rFonts w:ascii="Times New Roman" w:hAnsi="Times New Roman" w:cs="Times New Roman"/>
          <w:b/>
          <w:sz w:val="28"/>
          <w:szCs w:val="28"/>
        </w:rPr>
        <w:t>4</w:t>
      </w:r>
      <w:r w:rsidRPr="000E44F3">
        <w:rPr>
          <w:rFonts w:ascii="Times New Roman" w:hAnsi="Times New Roman" w:cs="Times New Roman"/>
          <w:b/>
          <w:sz w:val="28"/>
          <w:szCs w:val="28"/>
        </w:rPr>
        <w:t xml:space="preserve"> часов)</w:t>
      </w:r>
    </w:p>
    <w:tbl>
      <w:tblPr>
        <w:tblStyle w:val="a3"/>
        <w:tblW w:w="9783" w:type="dxa"/>
        <w:tblLook w:val="04A0"/>
      </w:tblPr>
      <w:tblGrid>
        <w:gridCol w:w="534"/>
        <w:gridCol w:w="7832"/>
        <w:gridCol w:w="1417"/>
      </w:tblGrid>
      <w:tr w:rsidR="004C0BAF" w:rsidRPr="000E44F3" w:rsidTr="000E44F3">
        <w:tc>
          <w:tcPr>
            <w:tcW w:w="534" w:type="dxa"/>
            <w:vAlign w:val="bottom"/>
          </w:tcPr>
          <w:p w:rsidR="004C0BAF" w:rsidRPr="000E44F3" w:rsidRDefault="004C0BAF" w:rsidP="000E44F3">
            <w:pPr>
              <w:jc w:val="both"/>
              <w:rPr>
                <w:rFonts w:ascii="Times New Roman" w:hAnsi="Times New Roman" w:cs="Times New Roman"/>
                <w:b/>
                <w:sz w:val="28"/>
                <w:szCs w:val="28"/>
              </w:rPr>
            </w:pPr>
            <w:r w:rsidRPr="000E44F3">
              <w:rPr>
                <w:rFonts w:ascii="Times New Roman" w:hAnsi="Times New Roman" w:cs="Times New Roman"/>
                <w:b/>
                <w:sz w:val="28"/>
                <w:szCs w:val="28"/>
              </w:rPr>
              <w:t>№</w:t>
            </w:r>
          </w:p>
          <w:p w:rsidR="00BD408A" w:rsidRPr="000E44F3" w:rsidRDefault="00BD408A" w:rsidP="000E44F3">
            <w:pPr>
              <w:jc w:val="both"/>
              <w:rPr>
                <w:rFonts w:ascii="Times New Roman" w:hAnsi="Times New Roman" w:cs="Times New Roman"/>
                <w:b/>
                <w:sz w:val="28"/>
                <w:szCs w:val="28"/>
              </w:rPr>
            </w:pPr>
          </w:p>
        </w:tc>
        <w:tc>
          <w:tcPr>
            <w:tcW w:w="7832" w:type="dxa"/>
          </w:tcPr>
          <w:p w:rsidR="004C0BAF" w:rsidRPr="000E44F3" w:rsidRDefault="004C0BAF" w:rsidP="000E44F3">
            <w:pPr>
              <w:ind w:firstLine="567"/>
              <w:jc w:val="both"/>
              <w:rPr>
                <w:rFonts w:ascii="Times New Roman" w:hAnsi="Times New Roman" w:cs="Times New Roman"/>
                <w:b/>
                <w:sz w:val="28"/>
                <w:szCs w:val="28"/>
              </w:rPr>
            </w:pPr>
            <w:r w:rsidRPr="000E44F3">
              <w:rPr>
                <w:rFonts w:ascii="Times New Roman" w:hAnsi="Times New Roman" w:cs="Times New Roman"/>
                <w:b/>
                <w:sz w:val="28"/>
                <w:szCs w:val="28"/>
              </w:rPr>
              <w:t>Тема урока</w:t>
            </w:r>
          </w:p>
        </w:tc>
        <w:tc>
          <w:tcPr>
            <w:tcW w:w="1417" w:type="dxa"/>
          </w:tcPr>
          <w:p w:rsidR="004C0BAF" w:rsidRPr="000E44F3" w:rsidRDefault="00BD408A" w:rsidP="000E44F3">
            <w:pPr>
              <w:ind w:firstLine="567"/>
              <w:jc w:val="both"/>
              <w:rPr>
                <w:rFonts w:ascii="Times New Roman" w:hAnsi="Times New Roman" w:cs="Times New Roman"/>
                <w:b/>
                <w:sz w:val="28"/>
                <w:szCs w:val="28"/>
              </w:rPr>
            </w:pPr>
            <w:r w:rsidRPr="000E44F3">
              <w:rPr>
                <w:rFonts w:ascii="Times New Roman" w:hAnsi="Times New Roman" w:cs="Times New Roman"/>
                <w:b/>
                <w:sz w:val="28"/>
                <w:szCs w:val="28"/>
              </w:rPr>
              <w:t>Кол-во часов</w:t>
            </w:r>
          </w:p>
        </w:tc>
      </w:tr>
      <w:tr w:rsidR="004C0BAF" w:rsidRPr="000E44F3" w:rsidTr="000E44F3">
        <w:tc>
          <w:tcPr>
            <w:tcW w:w="534" w:type="dxa"/>
            <w:vAlign w:val="bottom"/>
          </w:tcPr>
          <w:p w:rsidR="004C0BAF" w:rsidRPr="000E44F3" w:rsidRDefault="004C0BAF" w:rsidP="000E44F3">
            <w:pPr>
              <w:jc w:val="both"/>
              <w:rPr>
                <w:rFonts w:ascii="Times New Roman" w:hAnsi="Times New Roman" w:cs="Times New Roman"/>
                <w:sz w:val="28"/>
                <w:szCs w:val="28"/>
              </w:rPr>
            </w:pPr>
            <w:r w:rsidRPr="000E44F3">
              <w:rPr>
                <w:rFonts w:ascii="Times New Roman" w:hAnsi="Times New Roman" w:cs="Times New Roman"/>
                <w:sz w:val="28"/>
                <w:szCs w:val="28"/>
              </w:rPr>
              <w:t>1</w:t>
            </w:r>
          </w:p>
        </w:tc>
        <w:tc>
          <w:tcPr>
            <w:tcW w:w="7832" w:type="dxa"/>
          </w:tcPr>
          <w:p w:rsidR="004C0BAF" w:rsidRPr="000E44F3" w:rsidRDefault="004C0BAF" w:rsidP="00EC0C88">
            <w:pPr>
              <w:ind w:firstLine="567"/>
              <w:rPr>
                <w:rFonts w:ascii="Times New Roman" w:hAnsi="Times New Roman" w:cs="Times New Roman"/>
                <w:sz w:val="28"/>
                <w:szCs w:val="28"/>
              </w:rPr>
            </w:pPr>
            <w:r w:rsidRPr="000E44F3">
              <w:rPr>
                <w:rFonts w:ascii="Times New Roman" w:hAnsi="Times New Roman" w:cs="Times New Roman"/>
                <w:sz w:val="28"/>
                <w:szCs w:val="28"/>
              </w:rPr>
              <w:t>Культура речи. Какие бывают предложения.</w:t>
            </w:r>
          </w:p>
        </w:tc>
        <w:tc>
          <w:tcPr>
            <w:tcW w:w="1417" w:type="dxa"/>
          </w:tcPr>
          <w:p w:rsidR="004C0BAF" w:rsidRPr="000E44F3" w:rsidRDefault="00163355" w:rsidP="000E44F3">
            <w:pPr>
              <w:ind w:firstLine="567"/>
              <w:jc w:val="both"/>
              <w:rPr>
                <w:rFonts w:ascii="Times New Roman" w:hAnsi="Times New Roman" w:cs="Times New Roman"/>
                <w:sz w:val="28"/>
                <w:szCs w:val="28"/>
              </w:rPr>
            </w:pPr>
            <w:r w:rsidRPr="000E44F3">
              <w:rPr>
                <w:rFonts w:ascii="Times New Roman" w:hAnsi="Times New Roman" w:cs="Times New Roman"/>
                <w:sz w:val="28"/>
                <w:szCs w:val="28"/>
              </w:rPr>
              <w:t>1</w:t>
            </w:r>
          </w:p>
        </w:tc>
      </w:tr>
      <w:tr w:rsidR="00163355" w:rsidRPr="000E44F3" w:rsidTr="000E44F3">
        <w:tc>
          <w:tcPr>
            <w:tcW w:w="534" w:type="dxa"/>
            <w:vAlign w:val="bottom"/>
          </w:tcPr>
          <w:p w:rsidR="00163355" w:rsidRPr="000E44F3" w:rsidRDefault="00163355" w:rsidP="000E44F3">
            <w:pPr>
              <w:jc w:val="both"/>
              <w:rPr>
                <w:rFonts w:ascii="Times New Roman" w:hAnsi="Times New Roman" w:cs="Times New Roman"/>
                <w:sz w:val="28"/>
                <w:szCs w:val="28"/>
              </w:rPr>
            </w:pPr>
            <w:r w:rsidRPr="000E44F3">
              <w:rPr>
                <w:rFonts w:ascii="Times New Roman" w:hAnsi="Times New Roman" w:cs="Times New Roman"/>
                <w:sz w:val="28"/>
                <w:szCs w:val="28"/>
              </w:rPr>
              <w:t>2</w:t>
            </w:r>
          </w:p>
        </w:tc>
        <w:tc>
          <w:tcPr>
            <w:tcW w:w="7832" w:type="dxa"/>
          </w:tcPr>
          <w:p w:rsidR="00163355" w:rsidRPr="000E44F3" w:rsidRDefault="00163355" w:rsidP="00EC0C88">
            <w:pPr>
              <w:ind w:firstLine="567"/>
              <w:rPr>
                <w:rFonts w:ascii="Times New Roman" w:hAnsi="Times New Roman" w:cs="Times New Roman"/>
                <w:sz w:val="28"/>
                <w:szCs w:val="28"/>
              </w:rPr>
            </w:pPr>
            <w:r w:rsidRPr="000E44F3">
              <w:rPr>
                <w:rFonts w:ascii="Times New Roman" w:hAnsi="Times New Roman" w:cs="Times New Roman"/>
                <w:sz w:val="28"/>
                <w:szCs w:val="28"/>
              </w:rPr>
              <w:t xml:space="preserve">Культура речи. </w:t>
            </w:r>
            <w:r w:rsidR="00EC0C88">
              <w:rPr>
                <w:rFonts w:ascii="Times New Roman" w:hAnsi="Times New Roman" w:cs="Times New Roman"/>
                <w:sz w:val="28"/>
                <w:szCs w:val="28"/>
              </w:rPr>
              <w:t>Текст. Его тема, основная мысль</w:t>
            </w:r>
          </w:p>
        </w:tc>
        <w:tc>
          <w:tcPr>
            <w:tcW w:w="1417" w:type="dxa"/>
          </w:tcPr>
          <w:p w:rsidR="00163355" w:rsidRPr="000E44F3" w:rsidRDefault="00163355" w:rsidP="000E44F3">
            <w:pPr>
              <w:ind w:firstLine="567"/>
              <w:jc w:val="both"/>
              <w:rPr>
                <w:rFonts w:ascii="Times New Roman" w:hAnsi="Times New Roman" w:cs="Times New Roman"/>
                <w:sz w:val="28"/>
                <w:szCs w:val="28"/>
              </w:rPr>
            </w:pPr>
            <w:r w:rsidRPr="000E44F3">
              <w:rPr>
                <w:rFonts w:ascii="Times New Roman" w:hAnsi="Times New Roman" w:cs="Times New Roman"/>
                <w:sz w:val="28"/>
                <w:szCs w:val="28"/>
              </w:rPr>
              <w:t>1</w:t>
            </w:r>
          </w:p>
        </w:tc>
      </w:tr>
      <w:tr w:rsidR="00163355" w:rsidRPr="000E44F3" w:rsidTr="000E44F3">
        <w:tc>
          <w:tcPr>
            <w:tcW w:w="534" w:type="dxa"/>
            <w:vAlign w:val="bottom"/>
          </w:tcPr>
          <w:p w:rsidR="00163355" w:rsidRPr="000E44F3" w:rsidRDefault="00163355" w:rsidP="000E44F3">
            <w:pPr>
              <w:jc w:val="both"/>
              <w:rPr>
                <w:rFonts w:ascii="Times New Roman" w:hAnsi="Times New Roman" w:cs="Times New Roman"/>
                <w:sz w:val="28"/>
                <w:szCs w:val="28"/>
              </w:rPr>
            </w:pPr>
            <w:r w:rsidRPr="000E44F3">
              <w:rPr>
                <w:rFonts w:ascii="Times New Roman" w:hAnsi="Times New Roman" w:cs="Times New Roman"/>
                <w:sz w:val="28"/>
                <w:szCs w:val="28"/>
              </w:rPr>
              <w:t>3</w:t>
            </w:r>
          </w:p>
        </w:tc>
        <w:tc>
          <w:tcPr>
            <w:tcW w:w="7832" w:type="dxa"/>
          </w:tcPr>
          <w:p w:rsidR="00163355" w:rsidRPr="000E44F3" w:rsidRDefault="00EC0C88" w:rsidP="00EC0C88">
            <w:pPr>
              <w:ind w:firstLine="567"/>
              <w:rPr>
                <w:rFonts w:ascii="Times New Roman" w:hAnsi="Times New Roman" w:cs="Times New Roman"/>
                <w:sz w:val="28"/>
                <w:szCs w:val="28"/>
              </w:rPr>
            </w:pPr>
            <w:r>
              <w:rPr>
                <w:rFonts w:ascii="Times New Roman" w:hAnsi="Times New Roman" w:cs="Times New Roman"/>
                <w:sz w:val="28"/>
                <w:szCs w:val="28"/>
              </w:rPr>
              <w:t>Последовательность предложений в тексте</w:t>
            </w:r>
          </w:p>
        </w:tc>
        <w:tc>
          <w:tcPr>
            <w:tcW w:w="1417" w:type="dxa"/>
          </w:tcPr>
          <w:p w:rsidR="00163355" w:rsidRPr="000E44F3" w:rsidRDefault="00163355" w:rsidP="000E44F3">
            <w:pPr>
              <w:ind w:firstLine="567"/>
              <w:jc w:val="both"/>
              <w:rPr>
                <w:rFonts w:ascii="Times New Roman" w:hAnsi="Times New Roman" w:cs="Times New Roman"/>
                <w:sz w:val="28"/>
                <w:szCs w:val="28"/>
              </w:rPr>
            </w:pPr>
            <w:r w:rsidRPr="000E44F3">
              <w:rPr>
                <w:rFonts w:ascii="Times New Roman" w:hAnsi="Times New Roman" w:cs="Times New Roman"/>
                <w:sz w:val="28"/>
                <w:szCs w:val="28"/>
              </w:rPr>
              <w:t>1</w:t>
            </w:r>
          </w:p>
        </w:tc>
      </w:tr>
      <w:tr w:rsidR="00163355" w:rsidRPr="000E44F3" w:rsidTr="000E44F3">
        <w:tc>
          <w:tcPr>
            <w:tcW w:w="534" w:type="dxa"/>
            <w:vAlign w:val="bottom"/>
          </w:tcPr>
          <w:p w:rsidR="00163355" w:rsidRPr="000E44F3" w:rsidRDefault="00163355" w:rsidP="000E44F3">
            <w:pPr>
              <w:jc w:val="both"/>
              <w:rPr>
                <w:rFonts w:ascii="Times New Roman" w:hAnsi="Times New Roman" w:cs="Times New Roman"/>
                <w:sz w:val="28"/>
                <w:szCs w:val="28"/>
              </w:rPr>
            </w:pPr>
            <w:r w:rsidRPr="000E44F3">
              <w:rPr>
                <w:rFonts w:ascii="Times New Roman" w:hAnsi="Times New Roman" w:cs="Times New Roman"/>
                <w:sz w:val="28"/>
                <w:szCs w:val="28"/>
              </w:rPr>
              <w:t>4</w:t>
            </w:r>
          </w:p>
        </w:tc>
        <w:tc>
          <w:tcPr>
            <w:tcW w:w="7832" w:type="dxa"/>
          </w:tcPr>
          <w:p w:rsidR="00163355" w:rsidRPr="000E44F3" w:rsidRDefault="00163355" w:rsidP="00EC0C88">
            <w:pPr>
              <w:ind w:firstLine="567"/>
              <w:rPr>
                <w:rFonts w:ascii="Times New Roman" w:hAnsi="Times New Roman" w:cs="Times New Roman"/>
                <w:sz w:val="28"/>
                <w:szCs w:val="28"/>
              </w:rPr>
            </w:pPr>
            <w:r w:rsidRPr="000E44F3">
              <w:rPr>
                <w:rFonts w:ascii="Times New Roman" w:hAnsi="Times New Roman" w:cs="Times New Roman"/>
                <w:sz w:val="28"/>
                <w:szCs w:val="28"/>
              </w:rPr>
              <w:t xml:space="preserve">Азбука вежливости. Как </w:t>
            </w:r>
            <w:r w:rsidR="00EC0C88">
              <w:rPr>
                <w:rFonts w:ascii="Times New Roman" w:hAnsi="Times New Roman" w:cs="Times New Roman"/>
                <w:sz w:val="28"/>
                <w:szCs w:val="28"/>
              </w:rPr>
              <w:t xml:space="preserve">правильно </w:t>
            </w:r>
            <w:r w:rsidRPr="000E44F3">
              <w:rPr>
                <w:rFonts w:ascii="Times New Roman" w:hAnsi="Times New Roman" w:cs="Times New Roman"/>
                <w:sz w:val="28"/>
                <w:szCs w:val="28"/>
              </w:rPr>
              <w:t>писать письмо.</w:t>
            </w:r>
          </w:p>
        </w:tc>
        <w:tc>
          <w:tcPr>
            <w:tcW w:w="1417" w:type="dxa"/>
          </w:tcPr>
          <w:p w:rsidR="00163355" w:rsidRPr="000E44F3" w:rsidRDefault="00163355" w:rsidP="000E44F3">
            <w:pPr>
              <w:ind w:firstLine="567"/>
              <w:jc w:val="both"/>
              <w:rPr>
                <w:rFonts w:ascii="Times New Roman" w:hAnsi="Times New Roman" w:cs="Times New Roman"/>
                <w:sz w:val="28"/>
                <w:szCs w:val="28"/>
              </w:rPr>
            </w:pPr>
            <w:r w:rsidRPr="000E44F3">
              <w:rPr>
                <w:rFonts w:ascii="Times New Roman" w:hAnsi="Times New Roman" w:cs="Times New Roman"/>
                <w:sz w:val="28"/>
                <w:szCs w:val="28"/>
              </w:rPr>
              <w:t>1</w:t>
            </w:r>
          </w:p>
        </w:tc>
      </w:tr>
      <w:tr w:rsidR="00163355" w:rsidRPr="000E44F3" w:rsidTr="000E44F3">
        <w:tc>
          <w:tcPr>
            <w:tcW w:w="534" w:type="dxa"/>
            <w:vAlign w:val="bottom"/>
          </w:tcPr>
          <w:p w:rsidR="00163355" w:rsidRPr="000E44F3" w:rsidRDefault="00163355" w:rsidP="000E44F3">
            <w:pPr>
              <w:jc w:val="both"/>
              <w:rPr>
                <w:rFonts w:ascii="Times New Roman" w:hAnsi="Times New Roman" w:cs="Times New Roman"/>
                <w:sz w:val="28"/>
                <w:szCs w:val="28"/>
              </w:rPr>
            </w:pPr>
            <w:r w:rsidRPr="000E44F3">
              <w:rPr>
                <w:rFonts w:ascii="Times New Roman" w:hAnsi="Times New Roman" w:cs="Times New Roman"/>
                <w:sz w:val="28"/>
                <w:szCs w:val="28"/>
              </w:rPr>
              <w:t>5</w:t>
            </w:r>
          </w:p>
        </w:tc>
        <w:tc>
          <w:tcPr>
            <w:tcW w:w="7832" w:type="dxa"/>
          </w:tcPr>
          <w:p w:rsidR="00163355" w:rsidRPr="000E44F3" w:rsidRDefault="00EC0C88" w:rsidP="00EC0C88">
            <w:pPr>
              <w:ind w:firstLine="567"/>
              <w:rPr>
                <w:rFonts w:ascii="Times New Roman" w:hAnsi="Times New Roman" w:cs="Times New Roman"/>
                <w:sz w:val="28"/>
                <w:szCs w:val="28"/>
              </w:rPr>
            </w:pPr>
            <w:r>
              <w:rPr>
                <w:rFonts w:ascii="Times New Roman" w:hAnsi="Times New Roman" w:cs="Times New Roman"/>
                <w:sz w:val="28"/>
                <w:szCs w:val="28"/>
              </w:rPr>
              <w:t>Текст описание, повествование</w:t>
            </w:r>
          </w:p>
        </w:tc>
        <w:tc>
          <w:tcPr>
            <w:tcW w:w="1417" w:type="dxa"/>
          </w:tcPr>
          <w:p w:rsidR="00163355" w:rsidRPr="000E44F3" w:rsidRDefault="00163355" w:rsidP="000E44F3">
            <w:pPr>
              <w:ind w:firstLine="567"/>
              <w:jc w:val="both"/>
              <w:rPr>
                <w:rFonts w:ascii="Times New Roman" w:hAnsi="Times New Roman" w:cs="Times New Roman"/>
                <w:sz w:val="28"/>
                <w:szCs w:val="28"/>
              </w:rPr>
            </w:pPr>
            <w:r w:rsidRPr="000E44F3">
              <w:rPr>
                <w:rFonts w:ascii="Times New Roman" w:hAnsi="Times New Roman" w:cs="Times New Roman"/>
                <w:sz w:val="28"/>
                <w:szCs w:val="28"/>
              </w:rPr>
              <w:t>1</w:t>
            </w:r>
          </w:p>
        </w:tc>
      </w:tr>
      <w:tr w:rsidR="00163355" w:rsidRPr="000E44F3" w:rsidTr="000E44F3">
        <w:tc>
          <w:tcPr>
            <w:tcW w:w="534" w:type="dxa"/>
            <w:vAlign w:val="bottom"/>
          </w:tcPr>
          <w:p w:rsidR="00163355" w:rsidRPr="000E44F3" w:rsidRDefault="00163355" w:rsidP="000E44F3">
            <w:pPr>
              <w:jc w:val="both"/>
              <w:rPr>
                <w:rFonts w:ascii="Times New Roman" w:hAnsi="Times New Roman" w:cs="Times New Roman"/>
                <w:sz w:val="28"/>
                <w:szCs w:val="28"/>
              </w:rPr>
            </w:pPr>
            <w:r w:rsidRPr="000E44F3">
              <w:rPr>
                <w:rFonts w:ascii="Times New Roman" w:hAnsi="Times New Roman" w:cs="Times New Roman"/>
                <w:sz w:val="28"/>
                <w:szCs w:val="28"/>
              </w:rPr>
              <w:t>6</w:t>
            </w:r>
          </w:p>
        </w:tc>
        <w:tc>
          <w:tcPr>
            <w:tcW w:w="7832" w:type="dxa"/>
          </w:tcPr>
          <w:p w:rsidR="00163355" w:rsidRPr="000E44F3" w:rsidRDefault="00EC0C88" w:rsidP="00EC0C88">
            <w:pPr>
              <w:ind w:firstLine="567"/>
              <w:rPr>
                <w:rFonts w:ascii="Times New Roman" w:hAnsi="Times New Roman" w:cs="Times New Roman"/>
                <w:sz w:val="28"/>
                <w:szCs w:val="28"/>
              </w:rPr>
            </w:pPr>
            <w:r w:rsidRPr="000E44F3">
              <w:rPr>
                <w:rFonts w:ascii="Times New Roman" w:hAnsi="Times New Roman" w:cs="Times New Roman"/>
                <w:sz w:val="28"/>
                <w:szCs w:val="28"/>
              </w:rPr>
              <w:t>Азбука вежливости.</w:t>
            </w:r>
            <w:r>
              <w:rPr>
                <w:rFonts w:ascii="Times New Roman" w:hAnsi="Times New Roman" w:cs="Times New Roman"/>
                <w:sz w:val="28"/>
                <w:szCs w:val="28"/>
              </w:rPr>
              <w:t xml:space="preserve"> Как правильно вести себя в магазине</w:t>
            </w:r>
          </w:p>
        </w:tc>
        <w:tc>
          <w:tcPr>
            <w:tcW w:w="1417" w:type="dxa"/>
          </w:tcPr>
          <w:p w:rsidR="00163355" w:rsidRPr="000E44F3" w:rsidRDefault="00163355" w:rsidP="000E44F3">
            <w:pPr>
              <w:ind w:firstLine="567"/>
              <w:jc w:val="both"/>
              <w:rPr>
                <w:rFonts w:ascii="Times New Roman" w:hAnsi="Times New Roman" w:cs="Times New Roman"/>
                <w:sz w:val="28"/>
                <w:szCs w:val="28"/>
              </w:rPr>
            </w:pPr>
            <w:r w:rsidRPr="000E44F3">
              <w:rPr>
                <w:rFonts w:ascii="Times New Roman" w:hAnsi="Times New Roman" w:cs="Times New Roman"/>
                <w:sz w:val="28"/>
                <w:szCs w:val="28"/>
              </w:rPr>
              <w:t>1</w:t>
            </w:r>
          </w:p>
        </w:tc>
      </w:tr>
      <w:tr w:rsidR="00163355" w:rsidRPr="000E44F3" w:rsidTr="000E44F3">
        <w:tc>
          <w:tcPr>
            <w:tcW w:w="534" w:type="dxa"/>
            <w:vAlign w:val="bottom"/>
          </w:tcPr>
          <w:p w:rsidR="00163355" w:rsidRPr="000E44F3" w:rsidRDefault="00163355" w:rsidP="000E44F3">
            <w:pPr>
              <w:jc w:val="both"/>
              <w:rPr>
                <w:rFonts w:ascii="Times New Roman" w:hAnsi="Times New Roman" w:cs="Times New Roman"/>
                <w:sz w:val="28"/>
                <w:szCs w:val="28"/>
              </w:rPr>
            </w:pPr>
            <w:r w:rsidRPr="000E44F3">
              <w:rPr>
                <w:rFonts w:ascii="Times New Roman" w:hAnsi="Times New Roman" w:cs="Times New Roman"/>
                <w:sz w:val="28"/>
                <w:szCs w:val="28"/>
              </w:rPr>
              <w:t>7</w:t>
            </w:r>
          </w:p>
        </w:tc>
        <w:tc>
          <w:tcPr>
            <w:tcW w:w="7832" w:type="dxa"/>
          </w:tcPr>
          <w:p w:rsidR="00163355" w:rsidRPr="000E44F3" w:rsidRDefault="00163355" w:rsidP="00EC0C88">
            <w:pPr>
              <w:ind w:firstLine="567"/>
              <w:rPr>
                <w:rFonts w:ascii="Times New Roman" w:hAnsi="Times New Roman" w:cs="Times New Roman"/>
                <w:sz w:val="28"/>
                <w:szCs w:val="28"/>
              </w:rPr>
            </w:pPr>
            <w:r w:rsidRPr="000E44F3">
              <w:rPr>
                <w:rFonts w:ascii="Times New Roman" w:hAnsi="Times New Roman" w:cs="Times New Roman"/>
                <w:sz w:val="28"/>
                <w:szCs w:val="28"/>
              </w:rPr>
              <w:t xml:space="preserve">Азбука вежливости. </w:t>
            </w:r>
            <w:r w:rsidR="00EC0C88">
              <w:rPr>
                <w:rFonts w:ascii="Times New Roman" w:hAnsi="Times New Roman" w:cs="Times New Roman"/>
                <w:sz w:val="28"/>
                <w:szCs w:val="28"/>
              </w:rPr>
              <w:t>Что делать, если ты опоздал на урок?</w:t>
            </w:r>
          </w:p>
        </w:tc>
        <w:tc>
          <w:tcPr>
            <w:tcW w:w="1417" w:type="dxa"/>
          </w:tcPr>
          <w:p w:rsidR="00163355" w:rsidRPr="000E44F3" w:rsidRDefault="00163355" w:rsidP="000E44F3">
            <w:pPr>
              <w:ind w:firstLine="567"/>
              <w:jc w:val="both"/>
              <w:rPr>
                <w:rFonts w:ascii="Times New Roman" w:hAnsi="Times New Roman" w:cs="Times New Roman"/>
                <w:sz w:val="28"/>
                <w:szCs w:val="28"/>
              </w:rPr>
            </w:pPr>
            <w:r w:rsidRPr="000E44F3">
              <w:rPr>
                <w:rFonts w:ascii="Times New Roman" w:hAnsi="Times New Roman" w:cs="Times New Roman"/>
                <w:sz w:val="28"/>
                <w:szCs w:val="28"/>
              </w:rPr>
              <w:t>1</w:t>
            </w:r>
          </w:p>
        </w:tc>
      </w:tr>
      <w:tr w:rsidR="00163355" w:rsidRPr="000E44F3" w:rsidTr="000E44F3">
        <w:tc>
          <w:tcPr>
            <w:tcW w:w="534" w:type="dxa"/>
            <w:vAlign w:val="bottom"/>
          </w:tcPr>
          <w:p w:rsidR="00163355" w:rsidRPr="000E44F3" w:rsidRDefault="00163355" w:rsidP="000E44F3">
            <w:pPr>
              <w:jc w:val="both"/>
              <w:rPr>
                <w:rFonts w:ascii="Times New Roman" w:hAnsi="Times New Roman" w:cs="Times New Roman"/>
                <w:sz w:val="28"/>
                <w:szCs w:val="28"/>
              </w:rPr>
            </w:pPr>
            <w:r w:rsidRPr="000E44F3">
              <w:rPr>
                <w:rFonts w:ascii="Times New Roman" w:hAnsi="Times New Roman" w:cs="Times New Roman"/>
                <w:sz w:val="28"/>
                <w:szCs w:val="28"/>
              </w:rPr>
              <w:t>8</w:t>
            </w:r>
          </w:p>
        </w:tc>
        <w:tc>
          <w:tcPr>
            <w:tcW w:w="7832" w:type="dxa"/>
          </w:tcPr>
          <w:p w:rsidR="00163355" w:rsidRPr="000E44F3" w:rsidRDefault="00EC0C88" w:rsidP="00EC0C88">
            <w:pPr>
              <w:ind w:firstLine="567"/>
              <w:rPr>
                <w:rFonts w:ascii="Times New Roman" w:hAnsi="Times New Roman" w:cs="Times New Roman"/>
                <w:sz w:val="28"/>
                <w:szCs w:val="28"/>
              </w:rPr>
            </w:pPr>
            <w:r>
              <w:rPr>
                <w:rFonts w:ascii="Times New Roman" w:hAnsi="Times New Roman" w:cs="Times New Roman"/>
                <w:sz w:val="28"/>
                <w:szCs w:val="28"/>
              </w:rPr>
              <w:t>Научный текст</w:t>
            </w:r>
          </w:p>
        </w:tc>
        <w:tc>
          <w:tcPr>
            <w:tcW w:w="1417" w:type="dxa"/>
          </w:tcPr>
          <w:p w:rsidR="00163355" w:rsidRPr="000E44F3" w:rsidRDefault="00163355" w:rsidP="000E44F3">
            <w:pPr>
              <w:ind w:firstLine="567"/>
              <w:jc w:val="both"/>
              <w:rPr>
                <w:rFonts w:ascii="Times New Roman" w:hAnsi="Times New Roman" w:cs="Times New Roman"/>
                <w:sz w:val="28"/>
                <w:szCs w:val="28"/>
              </w:rPr>
            </w:pPr>
            <w:r w:rsidRPr="000E44F3">
              <w:rPr>
                <w:rFonts w:ascii="Times New Roman" w:hAnsi="Times New Roman" w:cs="Times New Roman"/>
                <w:sz w:val="28"/>
                <w:szCs w:val="28"/>
              </w:rPr>
              <w:t>1</w:t>
            </w:r>
          </w:p>
        </w:tc>
      </w:tr>
      <w:tr w:rsidR="00163355" w:rsidRPr="000E44F3" w:rsidTr="000E44F3">
        <w:tc>
          <w:tcPr>
            <w:tcW w:w="534" w:type="dxa"/>
            <w:vAlign w:val="bottom"/>
          </w:tcPr>
          <w:p w:rsidR="00163355" w:rsidRPr="000E44F3" w:rsidRDefault="00163355" w:rsidP="000E44F3">
            <w:pPr>
              <w:jc w:val="both"/>
              <w:rPr>
                <w:rFonts w:ascii="Times New Roman" w:hAnsi="Times New Roman" w:cs="Times New Roman"/>
                <w:sz w:val="28"/>
                <w:szCs w:val="28"/>
              </w:rPr>
            </w:pPr>
            <w:r w:rsidRPr="000E44F3">
              <w:rPr>
                <w:rFonts w:ascii="Times New Roman" w:hAnsi="Times New Roman" w:cs="Times New Roman"/>
                <w:sz w:val="28"/>
                <w:szCs w:val="28"/>
              </w:rPr>
              <w:t>9</w:t>
            </w:r>
          </w:p>
        </w:tc>
        <w:tc>
          <w:tcPr>
            <w:tcW w:w="7832" w:type="dxa"/>
          </w:tcPr>
          <w:p w:rsidR="00163355" w:rsidRPr="000E44F3" w:rsidRDefault="00163355" w:rsidP="00EC0C88">
            <w:pPr>
              <w:ind w:firstLine="567"/>
              <w:rPr>
                <w:rFonts w:ascii="Times New Roman" w:hAnsi="Times New Roman" w:cs="Times New Roman"/>
                <w:sz w:val="28"/>
                <w:szCs w:val="28"/>
              </w:rPr>
            </w:pPr>
            <w:r w:rsidRPr="000E44F3">
              <w:rPr>
                <w:rFonts w:ascii="Times New Roman" w:hAnsi="Times New Roman" w:cs="Times New Roman"/>
                <w:sz w:val="28"/>
                <w:szCs w:val="28"/>
              </w:rPr>
              <w:t>Что мы знаем о тексте. Деление текста на части.</w:t>
            </w:r>
          </w:p>
        </w:tc>
        <w:tc>
          <w:tcPr>
            <w:tcW w:w="1417" w:type="dxa"/>
          </w:tcPr>
          <w:p w:rsidR="00163355" w:rsidRPr="000E44F3" w:rsidRDefault="00163355" w:rsidP="000E44F3">
            <w:pPr>
              <w:ind w:firstLine="567"/>
              <w:jc w:val="both"/>
              <w:rPr>
                <w:rFonts w:ascii="Times New Roman" w:hAnsi="Times New Roman" w:cs="Times New Roman"/>
                <w:sz w:val="28"/>
                <w:szCs w:val="28"/>
              </w:rPr>
            </w:pPr>
            <w:r w:rsidRPr="000E44F3">
              <w:rPr>
                <w:rFonts w:ascii="Times New Roman" w:hAnsi="Times New Roman" w:cs="Times New Roman"/>
                <w:sz w:val="28"/>
                <w:szCs w:val="28"/>
              </w:rPr>
              <w:t>1</w:t>
            </w:r>
          </w:p>
        </w:tc>
      </w:tr>
      <w:tr w:rsidR="00163355" w:rsidRPr="000E44F3" w:rsidTr="000E44F3">
        <w:tc>
          <w:tcPr>
            <w:tcW w:w="534" w:type="dxa"/>
            <w:vAlign w:val="bottom"/>
          </w:tcPr>
          <w:p w:rsidR="00163355" w:rsidRPr="000E44F3" w:rsidRDefault="00163355" w:rsidP="000E44F3">
            <w:pPr>
              <w:jc w:val="both"/>
              <w:rPr>
                <w:rFonts w:ascii="Times New Roman" w:hAnsi="Times New Roman" w:cs="Times New Roman"/>
                <w:sz w:val="28"/>
                <w:szCs w:val="28"/>
              </w:rPr>
            </w:pPr>
            <w:r w:rsidRPr="000E44F3">
              <w:rPr>
                <w:rFonts w:ascii="Times New Roman" w:hAnsi="Times New Roman" w:cs="Times New Roman"/>
                <w:sz w:val="28"/>
                <w:szCs w:val="28"/>
              </w:rPr>
              <w:t>10</w:t>
            </w:r>
          </w:p>
        </w:tc>
        <w:tc>
          <w:tcPr>
            <w:tcW w:w="7832" w:type="dxa"/>
          </w:tcPr>
          <w:p w:rsidR="00163355" w:rsidRPr="000E44F3" w:rsidRDefault="00163355" w:rsidP="00EC0C88">
            <w:pPr>
              <w:ind w:firstLine="567"/>
              <w:rPr>
                <w:rFonts w:ascii="Times New Roman" w:hAnsi="Times New Roman" w:cs="Times New Roman"/>
                <w:sz w:val="28"/>
                <w:szCs w:val="28"/>
              </w:rPr>
            </w:pPr>
            <w:r w:rsidRPr="000E44F3">
              <w:rPr>
                <w:rFonts w:ascii="Times New Roman" w:hAnsi="Times New Roman" w:cs="Times New Roman"/>
                <w:sz w:val="28"/>
                <w:szCs w:val="28"/>
              </w:rPr>
              <w:t xml:space="preserve">Азбука вежливости. Как </w:t>
            </w:r>
            <w:r w:rsidR="00EC0C88">
              <w:rPr>
                <w:rFonts w:ascii="Times New Roman" w:hAnsi="Times New Roman" w:cs="Times New Roman"/>
                <w:sz w:val="28"/>
                <w:szCs w:val="28"/>
              </w:rPr>
              <w:t>правильно говорить по телефону</w:t>
            </w:r>
          </w:p>
        </w:tc>
        <w:tc>
          <w:tcPr>
            <w:tcW w:w="1417" w:type="dxa"/>
          </w:tcPr>
          <w:p w:rsidR="00163355" w:rsidRPr="000E44F3" w:rsidRDefault="00163355" w:rsidP="000E44F3">
            <w:pPr>
              <w:ind w:firstLine="567"/>
              <w:jc w:val="both"/>
              <w:rPr>
                <w:rFonts w:ascii="Times New Roman" w:hAnsi="Times New Roman" w:cs="Times New Roman"/>
                <w:sz w:val="28"/>
                <w:szCs w:val="28"/>
              </w:rPr>
            </w:pPr>
            <w:r w:rsidRPr="000E44F3">
              <w:rPr>
                <w:rFonts w:ascii="Times New Roman" w:hAnsi="Times New Roman" w:cs="Times New Roman"/>
                <w:sz w:val="28"/>
                <w:szCs w:val="28"/>
              </w:rPr>
              <w:t>1</w:t>
            </w:r>
          </w:p>
        </w:tc>
      </w:tr>
      <w:tr w:rsidR="00163355" w:rsidRPr="000E44F3" w:rsidTr="000E44F3">
        <w:tc>
          <w:tcPr>
            <w:tcW w:w="534" w:type="dxa"/>
            <w:vAlign w:val="bottom"/>
          </w:tcPr>
          <w:p w:rsidR="00163355" w:rsidRPr="000E44F3" w:rsidRDefault="00163355" w:rsidP="000E44F3">
            <w:pPr>
              <w:jc w:val="both"/>
              <w:rPr>
                <w:rFonts w:ascii="Times New Roman" w:hAnsi="Times New Roman" w:cs="Times New Roman"/>
                <w:sz w:val="28"/>
                <w:szCs w:val="28"/>
              </w:rPr>
            </w:pPr>
            <w:r w:rsidRPr="000E44F3">
              <w:rPr>
                <w:rFonts w:ascii="Times New Roman" w:hAnsi="Times New Roman" w:cs="Times New Roman"/>
                <w:sz w:val="28"/>
                <w:szCs w:val="28"/>
              </w:rPr>
              <w:t>11</w:t>
            </w:r>
          </w:p>
        </w:tc>
        <w:tc>
          <w:tcPr>
            <w:tcW w:w="7832" w:type="dxa"/>
          </w:tcPr>
          <w:p w:rsidR="00163355" w:rsidRPr="000E44F3" w:rsidRDefault="00EC0C88" w:rsidP="00EC0C88">
            <w:pPr>
              <w:ind w:firstLine="567"/>
              <w:rPr>
                <w:rFonts w:ascii="Times New Roman" w:hAnsi="Times New Roman" w:cs="Times New Roman"/>
                <w:sz w:val="28"/>
                <w:szCs w:val="28"/>
              </w:rPr>
            </w:pPr>
            <w:r>
              <w:rPr>
                <w:rFonts w:ascii="Times New Roman" w:hAnsi="Times New Roman" w:cs="Times New Roman"/>
                <w:sz w:val="28"/>
                <w:szCs w:val="28"/>
              </w:rPr>
              <w:t>Учимся слушать других, чтобы услышали нас.</w:t>
            </w:r>
          </w:p>
        </w:tc>
        <w:tc>
          <w:tcPr>
            <w:tcW w:w="1417" w:type="dxa"/>
          </w:tcPr>
          <w:p w:rsidR="00163355" w:rsidRPr="000E44F3" w:rsidRDefault="00163355" w:rsidP="000E44F3">
            <w:pPr>
              <w:ind w:firstLine="567"/>
              <w:jc w:val="both"/>
              <w:rPr>
                <w:rFonts w:ascii="Times New Roman" w:hAnsi="Times New Roman" w:cs="Times New Roman"/>
                <w:sz w:val="28"/>
                <w:szCs w:val="28"/>
              </w:rPr>
            </w:pPr>
            <w:r w:rsidRPr="000E44F3">
              <w:rPr>
                <w:rFonts w:ascii="Times New Roman" w:hAnsi="Times New Roman" w:cs="Times New Roman"/>
                <w:sz w:val="28"/>
                <w:szCs w:val="28"/>
              </w:rPr>
              <w:t>1</w:t>
            </w:r>
          </w:p>
        </w:tc>
      </w:tr>
      <w:tr w:rsidR="00163355" w:rsidRPr="000E44F3" w:rsidTr="000E44F3">
        <w:tc>
          <w:tcPr>
            <w:tcW w:w="534" w:type="dxa"/>
            <w:vAlign w:val="bottom"/>
          </w:tcPr>
          <w:p w:rsidR="00163355" w:rsidRPr="000E44F3" w:rsidRDefault="00163355" w:rsidP="000E44F3">
            <w:pPr>
              <w:jc w:val="both"/>
              <w:rPr>
                <w:rFonts w:ascii="Times New Roman" w:hAnsi="Times New Roman" w:cs="Times New Roman"/>
                <w:sz w:val="28"/>
                <w:szCs w:val="28"/>
              </w:rPr>
            </w:pPr>
            <w:r w:rsidRPr="000E44F3">
              <w:rPr>
                <w:rFonts w:ascii="Times New Roman" w:hAnsi="Times New Roman" w:cs="Times New Roman"/>
                <w:sz w:val="28"/>
                <w:szCs w:val="28"/>
              </w:rPr>
              <w:t>12</w:t>
            </w:r>
          </w:p>
        </w:tc>
        <w:tc>
          <w:tcPr>
            <w:tcW w:w="7832" w:type="dxa"/>
          </w:tcPr>
          <w:p w:rsidR="00163355" w:rsidRPr="000E44F3" w:rsidRDefault="00163355" w:rsidP="00EC0C88">
            <w:pPr>
              <w:ind w:firstLine="567"/>
              <w:rPr>
                <w:rFonts w:ascii="Times New Roman" w:hAnsi="Times New Roman" w:cs="Times New Roman"/>
                <w:sz w:val="28"/>
                <w:szCs w:val="28"/>
              </w:rPr>
            </w:pPr>
            <w:r w:rsidRPr="000E44F3">
              <w:rPr>
                <w:rFonts w:ascii="Times New Roman" w:hAnsi="Times New Roman" w:cs="Times New Roman"/>
                <w:sz w:val="28"/>
                <w:szCs w:val="28"/>
              </w:rPr>
              <w:t>Типы текстов. Научный и художественный текст.</w:t>
            </w:r>
          </w:p>
        </w:tc>
        <w:tc>
          <w:tcPr>
            <w:tcW w:w="1417" w:type="dxa"/>
          </w:tcPr>
          <w:p w:rsidR="00163355" w:rsidRPr="000E44F3" w:rsidRDefault="00163355" w:rsidP="000E44F3">
            <w:pPr>
              <w:ind w:firstLine="567"/>
              <w:jc w:val="both"/>
              <w:rPr>
                <w:rFonts w:ascii="Times New Roman" w:hAnsi="Times New Roman" w:cs="Times New Roman"/>
                <w:sz w:val="28"/>
                <w:szCs w:val="28"/>
              </w:rPr>
            </w:pPr>
            <w:r w:rsidRPr="000E44F3">
              <w:rPr>
                <w:rFonts w:ascii="Times New Roman" w:hAnsi="Times New Roman" w:cs="Times New Roman"/>
                <w:sz w:val="28"/>
                <w:szCs w:val="28"/>
              </w:rPr>
              <w:t>1</w:t>
            </w:r>
          </w:p>
        </w:tc>
      </w:tr>
      <w:tr w:rsidR="00163355" w:rsidRPr="000E44F3" w:rsidTr="000E44F3">
        <w:tc>
          <w:tcPr>
            <w:tcW w:w="534" w:type="dxa"/>
            <w:vAlign w:val="bottom"/>
          </w:tcPr>
          <w:p w:rsidR="00163355" w:rsidRPr="000E44F3" w:rsidRDefault="00163355" w:rsidP="000E44F3">
            <w:pPr>
              <w:jc w:val="both"/>
              <w:rPr>
                <w:rFonts w:ascii="Times New Roman" w:hAnsi="Times New Roman" w:cs="Times New Roman"/>
                <w:sz w:val="28"/>
                <w:szCs w:val="28"/>
              </w:rPr>
            </w:pPr>
            <w:r w:rsidRPr="000E44F3">
              <w:rPr>
                <w:rFonts w:ascii="Times New Roman" w:hAnsi="Times New Roman" w:cs="Times New Roman"/>
                <w:sz w:val="28"/>
                <w:szCs w:val="28"/>
              </w:rPr>
              <w:t>13</w:t>
            </w:r>
          </w:p>
        </w:tc>
        <w:tc>
          <w:tcPr>
            <w:tcW w:w="7832" w:type="dxa"/>
          </w:tcPr>
          <w:p w:rsidR="00163355" w:rsidRPr="000E44F3" w:rsidRDefault="00163355" w:rsidP="00EC0C88">
            <w:pPr>
              <w:ind w:firstLine="567"/>
              <w:rPr>
                <w:rFonts w:ascii="Times New Roman" w:hAnsi="Times New Roman" w:cs="Times New Roman"/>
                <w:sz w:val="28"/>
                <w:szCs w:val="28"/>
              </w:rPr>
            </w:pPr>
            <w:r w:rsidRPr="000E44F3">
              <w:rPr>
                <w:rFonts w:ascii="Times New Roman" w:hAnsi="Times New Roman" w:cs="Times New Roman"/>
                <w:sz w:val="28"/>
                <w:szCs w:val="28"/>
              </w:rPr>
              <w:t>Письменное изложение «Ступеньки»</w:t>
            </w:r>
          </w:p>
        </w:tc>
        <w:tc>
          <w:tcPr>
            <w:tcW w:w="1417" w:type="dxa"/>
          </w:tcPr>
          <w:p w:rsidR="00163355" w:rsidRPr="000E44F3" w:rsidRDefault="00163355" w:rsidP="000E44F3">
            <w:pPr>
              <w:ind w:firstLine="567"/>
              <w:jc w:val="both"/>
              <w:rPr>
                <w:rFonts w:ascii="Times New Roman" w:hAnsi="Times New Roman" w:cs="Times New Roman"/>
                <w:sz w:val="28"/>
                <w:szCs w:val="28"/>
              </w:rPr>
            </w:pPr>
            <w:r w:rsidRPr="000E44F3">
              <w:rPr>
                <w:rFonts w:ascii="Times New Roman" w:hAnsi="Times New Roman" w:cs="Times New Roman"/>
                <w:sz w:val="28"/>
                <w:szCs w:val="28"/>
              </w:rPr>
              <w:t>1</w:t>
            </w:r>
          </w:p>
        </w:tc>
      </w:tr>
      <w:tr w:rsidR="00163355" w:rsidRPr="000E44F3" w:rsidTr="000E44F3">
        <w:tc>
          <w:tcPr>
            <w:tcW w:w="534" w:type="dxa"/>
            <w:vAlign w:val="bottom"/>
          </w:tcPr>
          <w:p w:rsidR="00163355" w:rsidRPr="000E44F3" w:rsidRDefault="00163355" w:rsidP="000E44F3">
            <w:pPr>
              <w:jc w:val="both"/>
              <w:rPr>
                <w:rFonts w:ascii="Times New Roman" w:hAnsi="Times New Roman" w:cs="Times New Roman"/>
                <w:sz w:val="28"/>
                <w:szCs w:val="28"/>
              </w:rPr>
            </w:pPr>
            <w:r w:rsidRPr="000E44F3">
              <w:rPr>
                <w:rFonts w:ascii="Times New Roman" w:hAnsi="Times New Roman" w:cs="Times New Roman"/>
                <w:sz w:val="28"/>
                <w:szCs w:val="28"/>
              </w:rPr>
              <w:t>14</w:t>
            </w:r>
          </w:p>
        </w:tc>
        <w:tc>
          <w:tcPr>
            <w:tcW w:w="7832" w:type="dxa"/>
          </w:tcPr>
          <w:p w:rsidR="00163355" w:rsidRPr="000E44F3" w:rsidRDefault="00163355" w:rsidP="00EC0C88">
            <w:pPr>
              <w:ind w:firstLine="567"/>
              <w:rPr>
                <w:rFonts w:ascii="Times New Roman" w:hAnsi="Times New Roman" w:cs="Times New Roman"/>
                <w:sz w:val="28"/>
                <w:szCs w:val="28"/>
              </w:rPr>
            </w:pPr>
            <w:r w:rsidRPr="000E44F3">
              <w:rPr>
                <w:rFonts w:ascii="Times New Roman" w:hAnsi="Times New Roman" w:cs="Times New Roman"/>
                <w:sz w:val="28"/>
                <w:szCs w:val="28"/>
              </w:rPr>
              <w:t>Задания для членов клуба «Ключ и заря»</w:t>
            </w:r>
          </w:p>
        </w:tc>
        <w:tc>
          <w:tcPr>
            <w:tcW w:w="1417" w:type="dxa"/>
          </w:tcPr>
          <w:p w:rsidR="00163355" w:rsidRPr="000E44F3" w:rsidRDefault="00163355" w:rsidP="000E44F3">
            <w:pPr>
              <w:ind w:firstLine="567"/>
              <w:jc w:val="both"/>
              <w:rPr>
                <w:rFonts w:ascii="Times New Roman" w:hAnsi="Times New Roman" w:cs="Times New Roman"/>
                <w:sz w:val="28"/>
                <w:szCs w:val="28"/>
              </w:rPr>
            </w:pPr>
            <w:r w:rsidRPr="000E44F3">
              <w:rPr>
                <w:rFonts w:ascii="Times New Roman" w:hAnsi="Times New Roman" w:cs="Times New Roman"/>
                <w:sz w:val="28"/>
                <w:szCs w:val="28"/>
              </w:rPr>
              <w:t>1</w:t>
            </w:r>
          </w:p>
        </w:tc>
      </w:tr>
    </w:tbl>
    <w:p w:rsidR="00AE7EFE" w:rsidRPr="000E44F3" w:rsidRDefault="00AE7EFE" w:rsidP="000E44F3">
      <w:pPr>
        <w:spacing w:after="0"/>
        <w:ind w:firstLine="567"/>
        <w:jc w:val="both"/>
        <w:rPr>
          <w:rFonts w:ascii="Times New Roman" w:hAnsi="Times New Roman" w:cs="Times New Roman"/>
          <w:b/>
          <w:sz w:val="28"/>
          <w:szCs w:val="28"/>
        </w:rPr>
      </w:pPr>
    </w:p>
    <w:p w:rsidR="00AE7EFE" w:rsidRPr="000E44F3" w:rsidRDefault="00AE7EFE" w:rsidP="000E44F3">
      <w:pPr>
        <w:spacing w:after="0"/>
        <w:ind w:firstLine="567"/>
        <w:jc w:val="both"/>
        <w:rPr>
          <w:rFonts w:ascii="Times New Roman" w:hAnsi="Times New Roman" w:cs="Times New Roman"/>
          <w:b/>
          <w:sz w:val="28"/>
          <w:szCs w:val="28"/>
        </w:rPr>
      </w:pPr>
    </w:p>
    <w:p w:rsidR="00284B41" w:rsidRPr="000E44F3" w:rsidRDefault="00284B41" w:rsidP="000E44F3">
      <w:pPr>
        <w:spacing w:after="0"/>
        <w:ind w:firstLine="567"/>
        <w:jc w:val="both"/>
        <w:rPr>
          <w:rFonts w:ascii="Times New Roman" w:hAnsi="Times New Roman" w:cs="Times New Roman"/>
          <w:sz w:val="28"/>
          <w:szCs w:val="28"/>
        </w:rPr>
      </w:pPr>
    </w:p>
    <w:sectPr w:rsidR="00284B41" w:rsidRPr="000E44F3" w:rsidSect="00284B41">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092" w:rsidRDefault="00E70092" w:rsidP="00001636">
      <w:pPr>
        <w:spacing w:after="0" w:line="240" w:lineRule="auto"/>
      </w:pPr>
      <w:r>
        <w:separator/>
      </w:r>
    </w:p>
  </w:endnote>
  <w:endnote w:type="continuationSeparator" w:id="0">
    <w:p w:rsidR="00E70092" w:rsidRDefault="00E70092" w:rsidP="000016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735876"/>
      <w:docPartObj>
        <w:docPartGallery w:val="Page Numbers (Bottom of Page)"/>
        <w:docPartUnique/>
      </w:docPartObj>
    </w:sdtPr>
    <w:sdtContent>
      <w:p w:rsidR="00001636" w:rsidRDefault="004606F6">
        <w:pPr>
          <w:pStyle w:val="a8"/>
          <w:jc w:val="right"/>
        </w:pPr>
        <w:fldSimple w:instr=" PAGE   \* MERGEFORMAT ">
          <w:r w:rsidR="0039354D">
            <w:rPr>
              <w:noProof/>
            </w:rPr>
            <w:t>1</w:t>
          </w:r>
        </w:fldSimple>
      </w:p>
    </w:sdtContent>
  </w:sdt>
  <w:p w:rsidR="00001636" w:rsidRDefault="0000163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092" w:rsidRDefault="00E70092" w:rsidP="00001636">
      <w:pPr>
        <w:spacing w:after="0" w:line="240" w:lineRule="auto"/>
      </w:pPr>
      <w:r>
        <w:separator/>
      </w:r>
    </w:p>
  </w:footnote>
  <w:footnote w:type="continuationSeparator" w:id="0">
    <w:p w:rsidR="00E70092" w:rsidRDefault="00E70092" w:rsidP="0000163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4C0BAF"/>
    <w:rsid w:val="00001636"/>
    <w:rsid w:val="00007BF3"/>
    <w:rsid w:val="000E44F3"/>
    <w:rsid w:val="0011305E"/>
    <w:rsid w:val="00163355"/>
    <w:rsid w:val="0023396F"/>
    <w:rsid w:val="00284B41"/>
    <w:rsid w:val="00330413"/>
    <w:rsid w:val="0039354D"/>
    <w:rsid w:val="003A47F7"/>
    <w:rsid w:val="004606F6"/>
    <w:rsid w:val="00471524"/>
    <w:rsid w:val="004C0BAF"/>
    <w:rsid w:val="0052732B"/>
    <w:rsid w:val="0054610B"/>
    <w:rsid w:val="00551EDA"/>
    <w:rsid w:val="005E5D5A"/>
    <w:rsid w:val="006F4A0B"/>
    <w:rsid w:val="007A1AE9"/>
    <w:rsid w:val="007A5CE1"/>
    <w:rsid w:val="00920B40"/>
    <w:rsid w:val="009B7C8C"/>
    <w:rsid w:val="00A03529"/>
    <w:rsid w:val="00A228D0"/>
    <w:rsid w:val="00A622AC"/>
    <w:rsid w:val="00A95624"/>
    <w:rsid w:val="00AE7EFE"/>
    <w:rsid w:val="00BD408A"/>
    <w:rsid w:val="00C123A7"/>
    <w:rsid w:val="00D8720B"/>
    <w:rsid w:val="00DD5F83"/>
    <w:rsid w:val="00E70092"/>
    <w:rsid w:val="00E8071F"/>
    <w:rsid w:val="00EC0C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B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0B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0163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01636"/>
    <w:rPr>
      <w:rFonts w:ascii="Tahoma" w:hAnsi="Tahoma" w:cs="Tahoma"/>
      <w:sz w:val="16"/>
      <w:szCs w:val="16"/>
    </w:rPr>
  </w:style>
  <w:style w:type="paragraph" w:styleId="a6">
    <w:name w:val="header"/>
    <w:basedOn w:val="a"/>
    <w:link w:val="a7"/>
    <w:uiPriority w:val="99"/>
    <w:semiHidden/>
    <w:unhideWhenUsed/>
    <w:rsid w:val="0000163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01636"/>
  </w:style>
  <w:style w:type="paragraph" w:styleId="a8">
    <w:name w:val="footer"/>
    <w:basedOn w:val="a"/>
    <w:link w:val="a9"/>
    <w:uiPriority w:val="99"/>
    <w:unhideWhenUsed/>
    <w:rsid w:val="0000163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01636"/>
  </w:style>
  <w:style w:type="paragraph" w:styleId="aa">
    <w:name w:val="Normal (Web)"/>
    <w:basedOn w:val="a"/>
    <w:uiPriority w:val="99"/>
    <w:unhideWhenUsed/>
    <w:rsid w:val="00A622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Emphasis"/>
    <w:basedOn w:val="a0"/>
    <w:uiPriority w:val="20"/>
    <w:qFormat/>
    <w:rsid w:val="00A622AC"/>
    <w:rPr>
      <w:i/>
      <w:iCs/>
    </w:rPr>
  </w:style>
  <w:style w:type="character" w:styleId="ac">
    <w:name w:val="Hyperlink"/>
    <w:basedOn w:val="a0"/>
    <w:uiPriority w:val="99"/>
    <w:semiHidden/>
    <w:unhideWhenUsed/>
    <w:rsid w:val="000E44F3"/>
    <w:rPr>
      <w:color w:val="0000FF"/>
      <w:u w:val="single"/>
    </w:rPr>
  </w:style>
  <w:style w:type="character" w:styleId="ad">
    <w:name w:val="FollowedHyperlink"/>
    <w:basedOn w:val="a0"/>
    <w:uiPriority w:val="99"/>
    <w:semiHidden/>
    <w:unhideWhenUsed/>
    <w:rsid w:val="000E44F3"/>
    <w:rPr>
      <w:color w:val="800080"/>
      <w:u w:val="single"/>
    </w:rPr>
  </w:style>
</w:styles>
</file>

<file path=word/webSettings.xml><?xml version="1.0" encoding="utf-8"?>
<w:webSettings xmlns:r="http://schemas.openxmlformats.org/officeDocument/2006/relationships" xmlns:w="http://schemas.openxmlformats.org/wordprocessingml/2006/main">
  <w:divs>
    <w:div w:id="64302120">
      <w:bodyDiv w:val="1"/>
      <w:marLeft w:val="0"/>
      <w:marRight w:val="0"/>
      <w:marTop w:val="0"/>
      <w:marBottom w:val="0"/>
      <w:divBdr>
        <w:top w:val="none" w:sz="0" w:space="0" w:color="auto"/>
        <w:left w:val="none" w:sz="0" w:space="0" w:color="auto"/>
        <w:bottom w:val="none" w:sz="0" w:space="0" w:color="auto"/>
        <w:right w:val="none" w:sz="0" w:space="0" w:color="auto"/>
      </w:divBdr>
      <w:divsChild>
        <w:div w:id="1429541365">
          <w:marLeft w:val="0"/>
          <w:marRight w:val="0"/>
          <w:marTop w:val="0"/>
          <w:marBottom w:val="0"/>
          <w:divBdr>
            <w:top w:val="none" w:sz="0" w:space="0" w:color="auto"/>
            <w:left w:val="none" w:sz="0" w:space="0" w:color="auto"/>
            <w:bottom w:val="none" w:sz="0" w:space="0" w:color="auto"/>
            <w:right w:val="none" w:sz="0" w:space="0" w:color="auto"/>
          </w:divBdr>
          <w:divsChild>
            <w:div w:id="208610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305">
      <w:bodyDiv w:val="1"/>
      <w:marLeft w:val="0"/>
      <w:marRight w:val="0"/>
      <w:marTop w:val="0"/>
      <w:marBottom w:val="0"/>
      <w:divBdr>
        <w:top w:val="none" w:sz="0" w:space="0" w:color="auto"/>
        <w:left w:val="none" w:sz="0" w:space="0" w:color="auto"/>
        <w:bottom w:val="none" w:sz="0" w:space="0" w:color="auto"/>
        <w:right w:val="none" w:sz="0" w:space="0" w:color="auto"/>
      </w:divBdr>
    </w:div>
    <w:div w:id="464852277">
      <w:bodyDiv w:val="1"/>
      <w:marLeft w:val="0"/>
      <w:marRight w:val="0"/>
      <w:marTop w:val="0"/>
      <w:marBottom w:val="0"/>
      <w:divBdr>
        <w:top w:val="none" w:sz="0" w:space="0" w:color="auto"/>
        <w:left w:val="none" w:sz="0" w:space="0" w:color="auto"/>
        <w:bottom w:val="none" w:sz="0" w:space="0" w:color="auto"/>
        <w:right w:val="none" w:sz="0" w:space="0" w:color="auto"/>
      </w:divBdr>
      <w:divsChild>
        <w:div w:id="945309539">
          <w:marLeft w:val="0"/>
          <w:marRight w:val="0"/>
          <w:marTop w:val="0"/>
          <w:marBottom w:val="0"/>
          <w:divBdr>
            <w:top w:val="none" w:sz="0" w:space="0" w:color="auto"/>
            <w:left w:val="none" w:sz="0" w:space="0" w:color="auto"/>
            <w:bottom w:val="none" w:sz="0" w:space="0" w:color="auto"/>
            <w:right w:val="none" w:sz="0" w:space="0" w:color="auto"/>
          </w:divBdr>
          <w:divsChild>
            <w:div w:id="520820162">
              <w:marLeft w:val="0"/>
              <w:marRight w:val="0"/>
              <w:marTop w:val="0"/>
              <w:marBottom w:val="0"/>
              <w:divBdr>
                <w:top w:val="none" w:sz="0" w:space="0" w:color="auto"/>
                <w:left w:val="none" w:sz="0" w:space="0" w:color="auto"/>
                <w:bottom w:val="none" w:sz="0" w:space="0" w:color="auto"/>
                <w:right w:val="none" w:sz="0" w:space="0" w:color="auto"/>
              </w:divBdr>
              <w:divsChild>
                <w:div w:id="1702129015">
                  <w:marLeft w:val="0"/>
                  <w:marRight w:val="0"/>
                  <w:marTop w:val="0"/>
                  <w:marBottom w:val="0"/>
                  <w:divBdr>
                    <w:top w:val="none" w:sz="0" w:space="0" w:color="auto"/>
                    <w:left w:val="none" w:sz="0" w:space="0" w:color="auto"/>
                    <w:bottom w:val="none" w:sz="0" w:space="0" w:color="auto"/>
                    <w:right w:val="none" w:sz="0" w:space="0" w:color="auto"/>
                  </w:divBdr>
                  <w:divsChild>
                    <w:div w:id="277957283">
                      <w:marLeft w:val="0"/>
                      <w:marRight w:val="-170"/>
                      <w:marTop w:val="0"/>
                      <w:marBottom w:val="0"/>
                      <w:divBdr>
                        <w:top w:val="none" w:sz="0" w:space="0" w:color="auto"/>
                        <w:left w:val="none" w:sz="0" w:space="0" w:color="auto"/>
                        <w:bottom w:val="none" w:sz="0" w:space="0" w:color="auto"/>
                        <w:right w:val="none" w:sz="0" w:space="0" w:color="auto"/>
                      </w:divBdr>
                    </w:div>
                  </w:divsChild>
                </w:div>
              </w:divsChild>
            </w:div>
          </w:divsChild>
        </w:div>
        <w:div w:id="1618831151">
          <w:marLeft w:val="0"/>
          <w:marRight w:val="0"/>
          <w:marTop w:val="0"/>
          <w:marBottom w:val="0"/>
          <w:divBdr>
            <w:top w:val="none" w:sz="0" w:space="0" w:color="auto"/>
            <w:left w:val="none" w:sz="0" w:space="0" w:color="auto"/>
            <w:bottom w:val="none" w:sz="0" w:space="0" w:color="auto"/>
            <w:right w:val="none" w:sz="0" w:space="0" w:color="auto"/>
          </w:divBdr>
          <w:divsChild>
            <w:div w:id="118232421">
              <w:marLeft w:val="0"/>
              <w:marRight w:val="0"/>
              <w:marTop w:val="0"/>
              <w:marBottom w:val="0"/>
              <w:divBdr>
                <w:top w:val="none" w:sz="0" w:space="0" w:color="auto"/>
                <w:left w:val="none" w:sz="0" w:space="0" w:color="auto"/>
                <w:bottom w:val="none" w:sz="0" w:space="0" w:color="auto"/>
                <w:right w:val="none" w:sz="0" w:space="0" w:color="auto"/>
              </w:divBdr>
              <w:divsChild>
                <w:div w:id="1347293793">
                  <w:marLeft w:val="0"/>
                  <w:marRight w:val="0"/>
                  <w:marTop w:val="0"/>
                  <w:marBottom w:val="0"/>
                  <w:divBdr>
                    <w:top w:val="none" w:sz="0" w:space="0" w:color="auto"/>
                    <w:left w:val="none" w:sz="0" w:space="0" w:color="auto"/>
                    <w:bottom w:val="none" w:sz="0" w:space="0" w:color="auto"/>
                    <w:right w:val="none" w:sz="0" w:space="0" w:color="auto"/>
                  </w:divBdr>
                </w:div>
                <w:div w:id="579682216">
                  <w:marLeft w:val="0"/>
                  <w:marRight w:val="0"/>
                  <w:marTop w:val="0"/>
                  <w:marBottom w:val="0"/>
                  <w:divBdr>
                    <w:top w:val="none" w:sz="0" w:space="0" w:color="auto"/>
                    <w:left w:val="none" w:sz="0" w:space="0" w:color="auto"/>
                    <w:bottom w:val="none" w:sz="0" w:space="0" w:color="auto"/>
                    <w:right w:val="none" w:sz="0" w:space="0" w:color="auto"/>
                  </w:divBdr>
                </w:div>
                <w:div w:id="10393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03333">
      <w:bodyDiv w:val="1"/>
      <w:marLeft w:val="0"/>
      <w:marRight w:val="0"/>
      <w:marTop w:val="0"/>
      <w:marBottom w:val="0"/>
      <w:divBdr>
        <w:top w:val="none" w:sz="0" w:space="0" w:color="auto"/>
        <w:left w:val="none" w:sz="0" w:space="0" w:color="auto"/>
        <w:bottom w:val="none" w:sz="0" w:space="0" w:color="auto"/>
        <w:right w:val="none" w:sz="0" w:space="0" w:color="auto"/>
      </w:divBdr>
    </w:div>
    <w:div w:id="177158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2671</Words>
  <Characters>15227</Characters>
  <Application>Microsoft Office Word</Application>
  <DocSecurity>0</DocSecurity>
  <Lines>126</Lines>
  <Paragraphs>35</Paragraphs>
  <ScaleCrop>false</ScaleCrop>
  <Company/>
  <LinksUpToDate>false</LinksUpToDate>
  <CharactersWithSpaces>17863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Credo</dc:creator>
  <cp:keywords/>
  <dc:description/>
  <cp:lastModifiedBy>Credo</cp:lastModifiedBy>
  <cp:revision>25</cp:revision>
  <dcterms:created xsi:type="dcterms:W3CDTF">2020-04-21T05:42:00Z</dcterms:created>
  <dcterms:modified xsi:type="dcterms:W3CDTF">2020-12-14T05:14:00Z</dcterms:modified>
</cp:coreProperties>
</file>