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F6" w:rsidRDefault="001A1CF6" w:rsidP="001A1CF6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45910" cy="9138126"/>
            <wp:effectExtent l="19050" t="0" r="2540" b="0"/>
            <wp:docPr id="1" name="Рисунок 1" descr="E:\русск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усский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F6" w:rsidRDefault="001A1CF6" w:rsidP="0064221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CF6" w:rsidRDefault="001A1CF6" w:rsidP="0064221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21D" w:rsidRPr="0064221D" w:rsidRDefault="0064221D" w:rsidP="0064221D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21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4221D" w:rsidRPr="0064221D" w:rsidRDefault="0064221D" w:rsidP="0064221D">
      <w:pPr>
        <w:pStyle w:val="a5"/>
        <w:spacing w:before="0" w:beforeAutospacing="0" w:after="0" w:afterAutospacing="0"/>
        <w:ind w:firstLine="567"/>
        <w:rPr>
          <w:sz w:val="28"/>
          <w:szCs w:val="28"/>
        </w:rPr>
      </w:pPr>
      <w:r w:rsidRPr="0064221D">
        <w:rPr>
          <w:b/>
          <w:sz w:val="28"/>
          <w:szCs w:val="28"/>
        </w:rPr>
        <w:t xml:space="preserve">Рабочая  программа по предмету «Русский язык» </w:t>
      </w:r>
      <w:r w:rsidRPr="0064221D">
        <w:rPr>
          <w:sz w:val="28"/>
          <w:szCs w:val="28"/>
        </w:rPr>
        <w:t>для первого</w:t>
      </w:r>
      <w:r w:rsidRPr="0064221D">
        <w:rPr>
          <w:b/>
          <w:sz w:val="28"/>
          <w:szCs w:val="28"/>
        </w:rPr>
        <w:t xml:space="preserve">  </w:t>
      </w:r>
      <w:r w:rsidRPr="0064221D">
        <w:rPr>
          <w:sz w:val="28"/>
          <w:szCs w:val="28"/>
        </w:rPr>
        <w:t>класса</w:t>
      </w:r>
      <w:r w:rsidRPr="0064221D">
        <w:rPr>
          <w:b/>
          <w:sz w:val="28"/>
          <w:szCs w:val="28"/>
        </w:rPr>
        <w:t xml:space="preserve">  </w:t>
      </w:r>
      <w:r w:rsidRPr="0064221D">
        <w:rPr>
          <w:b/>
          <w:color w:val="000000"/>
          <w:sz w:val="28"/>
          <w:szCs w:val="28"/>
        </w:rPr>
        <w:t>составлена на основе</w:t>
      </w:r>
      <w:r w:rsidRPr="0064221D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64221D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Т.Г. </w:t>
      </w:r>
      <w:proofErr w:type="spellStart"/>
      <w:r w:rsidRPr="0064221D">
        <w:rPr>
          <w:sz w:val="28"/>
          <w:szCs w:val="28"/>
        </w:rPr>
        <w:t>Рамзаевой</w:t>
      </w:r>
      <w:proofErr w:type="spellEnd"/>
      <w:r w:rsidRPr="0064221D">
        <w:rPr>
          <w:sz w:val="28"/>
          <w:szCs w:val="28"/>
        </w:rPr>
        <w:t xml:space="preserve"> «Русский язык для 1-4 классов».</w:t>
      </w:r>
    </w:p>
    <w:p w:rsidR="0064221D" w:rsidRPr="0064221D" w:rsidRDefault="0064221D" w:rsidP="0064221D">
      <w:pPr>
        <w:pStyle w:val="a5"/>
        <w:spacing w:before="0" w:beforeAutospacing="0" w:after="0" w:afterAutospacing="0"/>
        <w:ind w:firstLine="567"/>
        <w:rPr>
          <w:sz w:val="28"/>
          <w:szCs w:val="28"/>
        </w:rPr>
      </w:pPr>
      <w:r w:rsidRPr="0064221D">
        <w:rPr>
          <w:b/>
          <w:sz w:val="28"/>
          <w:szCs w:val="28"/>
        </w:rPr>
        <w:t>Рабочая программа составлена</w:t>
      </w:r>
      <w:r w:rsidR="00207003">
        <w:rPr>
          <w:sz w:val="28"/>
          <w:szCs w:val="28"/>
        </w:rPr>
        <w:t xml:space="preserve"> на  136  учебных часов</w:t>
      </w:r>
      <w:r w:rsidRPr="0064221D">
        <w:rPr>
          <w:sz w:val="28"/>
          <w:szCs w:val="28"/>
        </w:rPr>
        <w:t xml:space="preserve">  в соответствии с учебным планом МБОУ Лицея № 2 </w:t>
      </w:r>
      <w:proofErr w:type="spellStart"/>
      <w:r w:rsidRPr="0064221D">
        <w:rPr>
          <w:sz w:val="28"/>
          <w:szCs w:val="28"/>
        </w:rPr>
        <w:t>Купинского</w:t>
      </w:r>
      <w:proofErr w:type="spellEnd"/>
      <w:r w:rsidRPr="0064221D">
        <w:rPr>
          <w:sz w:val="28"/>
          <w:szCs w:val="28"/>
        </w:rPr>
        <w:t xml:space="preserve"> района.</w:t>
      </w:r>
    </w:p>
    <w:p w:rsid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учебного предмета</w:t>
      </w:r>
    </w:p>
    <w:p w:rsidR="00A268E5" w:rsidRDefault="00A268E5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68E5" w:rsidRDefault="00A268E5" w:rsidP="00A268E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изучения курса</w:t>
      </w:r>
    </w:p>
    <w:p w:rsidR="00A268E5" w:rsidRPr="0064221D" w:rsidRDefault="00A268E5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221D" w:rsidRP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 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личностных УУД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внутренней позиции школьника на уровне положительного отношения к школе;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положительного отношения к урокам русского языка;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 к языковой и речевой деятельности;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64221D" w:rsidRPr="0064221D" w:rsidRDefault="0064221D" w:rsidP="0064221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первоначальных навыков сотрудничества </w:t>
      </w: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 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регулятивных УУД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4221D" w:rsidRPr="0064221D" w:rsidRDefault="0064221D" w:rsidP="0064221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64221D" w:rsidRPr="0064221D" w:rsidRDefault="0064221D" w:rsidP="0064221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64221D" w:rsidRPr="0064221D" w:rsidRDefault="0064221D" w:rsidP="0064221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предположение относительно способов решения учебной задачи;</w:t>
      </w:r>
    </w:p>
    <w:p w:rsidR="0064221D" w:rsidRPr="0064221D" w:rsidRDefault="0064221D" w:rsidP="0064221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64221D" w:rsidRPr="0064221D" w:rsidRDefault="0064221D" w:rsidP="0064221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получит возможность для формирования следующих 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познавательных УУД</w:t>
      </w: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 слушать учителя (одноклассников), решая познавательную задачу;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заданный вопрос, в соответствии с ним строить ответ в устной форме;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устно монологическое высказывание по предложенной теме (рисунку);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 в результате совместной работы класса и учителя;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64221D" w:rsidRPr="0064221D" w:rsidRDefault="0064221D" w:rsidP="0064221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аналогии между изучаемым предметом и собственным опытом (под руководством учителя).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 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коммуникативных УУД: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собеседника и понимать речь других;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диалоге;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вопросы, отвечать на вопросы других;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работе парами и группами;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функций и ролей в совместной деятельности;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существование различных точек зрения; высказывать собственное мнение;</w:t>
      </w:r>
    </w:p>
    <w:p w:rsidR="0064221D" w:rsidRPr="0064221D" w:rsidRDefault="0064221D" w:rsidP="0064221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собственное поведение и поведение окружающих, использовать в общении правила вежливости.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ПРЕДМЕТНЫЕ РЕЗУЛЬТАТЫ ОСВОЕНИЯ ПРОГРАММЫ</w:t>
      </w:r>
    </w:p>
    <w:p w:rsidR="0064221D" w:rsidRPr="0064221D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русском языке как государственном языке нашей страны Российской Федерации;</w:t>
      </w:r>
    </w:p>
    <w:p w:rsidR="0064221D" w:rsidRPr="0064221D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значимости языка и речи в жизни людей;</w:t>
      </w:r>
    </w:p>
    <w:p w:rsidR="0064221D" w:rsidRPr="0064221D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64221D" w:rsidRPr="0064221D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практические умения работать с языковыми единицами;</w:t>
      </w:r>
    </w:p>
    <w:p w:rsidR="0064221D" w:rsidRPr="00412D11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12D1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64221D" w:rsidRPr="00412D11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12D1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представление о правилах речевого этикета;</w:t>
      </w:r>
    </w:p>
    <w:p w:rsidR="00BB59EC" w:rsidRPr="00412D11" w:rsidRDefault="00BB59EC" w:rsidP="00BB59EC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412D1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умение классифицировать согласные звуки. Характеризовать звуки русского языка: согласные звонкие/глухие</w:t>
      </w:r>
    </w:p>
    <w:p w:rsidR="00BB59EC" w:rsidRPr="00412D11" w:rsidRDefault="00BB59EC" w:rsidP="00BB59EC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12D1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 умение писать текст под диктовку, соблюдая в практике </w:t>
      </w:r>
      <w:proofErr w:type="gramStart"/>
      <w:r w:rsidRPr="00412D1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письма</w:t>
      </w:r>
      <w:proofErr w:type="gramEnd"/>
      <w:r w:rsidRPr="00412D1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изученные орфографические и пунктуационные нормы. Писать под диктовку тексты в соответствии с изученными правилами правописания; </w:t>
      </w:r>
    </w:p>
    <w:p w:rsidR="00BB59EC" w:rsidRPr="00412D11" w:rsidRDefault="00BB59EC" w:rsidP="00BB59EC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12D1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умение распознавать правильную орфоэпическую норму.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</w:t>
      </w:r>
    </w:p>
    <w:p w:rsidR="00BB59EC" w:rsidRPr="00412D11" w:rsidRDefault="00BB59EC" w:rsidP="00BB59EC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12D11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</w:r>
    </w:p>
    <w:p w:rsidR="0064221D" w:rsidRPr="00412D11" w:rsidRDefault="0064221D" w:rsidP="0064221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12D1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адаптация к языковой и речевой деятельности.</w:t>
      </w:r>
    </w:p>
    <w:p w:rsidR="00EC6BFC" w:rsidRPr="00412D11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412D1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ПРЕДМЕТНЫЕ РЕЗУЛЬТАТЫ ОСВОЕНИЯ </w:t>
      </w:r>
      <w:proofErr w:type="gramStart"/>
      <w:r w:rsidRPr="00412D1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ОСНОВНЫХ</w:t>
      </w:r>
      <w:proofErr w:type="gramEnd"/>
      <w:r w:rsidRPr="00412D11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</w:p>
    <w:p w:rsidR="00EC6BFC" w:rsidRDefault="00EC6BFC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221D" w:rsidRP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СОДЕРЖАТЕЛЬНЫХ ЛИНИЙ ПРОГРАММЫ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речи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Освоение данного раздела распределяется по всем разделам курса.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вопрос, понимать его, отвечать на поставленный вопрос;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сюжет известной сказки по данному рисунку;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 из набора предложений;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заголовок для текста из ряда заголовков и самостоятельно озаглавливать текст;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устную и письменную речь;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диалогическую речь;</w:t>
      </w:r>
    </w:p>
    <w:p w:rsidR="0064221D" w:rsidRPr="0064221D" w:rsidRDefault="0064221D" w:rsidP="0064221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 текст от набора не связанных друг с другом предложений.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64221D" w:rsidRPr="0064221D" w:rsidRDefault="0064221D" w:rsidP="0064221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 и главную мысль текста;</w:t>
      </w:r>
    </w:p>
    <w:p w:rsidR="0064221D" w:rsidRPr="0064221D" w:rsidRDefault="0064221D" w:rsidP="0064221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заголовок и содержание текста;</w:t>
      </w:r>
    </w:p>
    <w:p w:rsidR="0064221D" w:rsidRPr="0064221D" w:rsidRDefault="0064221D" w:rsidP="0064221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 по рисунку и опорным словам (после анализа содержания рисунка);</w:t>
      </w:r>
    </w:p>
    <w:p w:rsidR="0064221D" w:rsidRPr="0064221D" w:rsidRDefault="0064221D" w:rsidP="0064221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текст по его началу и по его концу;</w:t>
      </w:r>
    </w:p>
    <w:p w:rsidR="0064221D" w:rsidRPr="0064221D" w:rsidRDefault="0064221D" w:rsidP="0064221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языка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Фонетика, орфоэпия, графика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различие между звуками и буквами;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последовательность звуков в слове и их количество;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гласные и согласные звуки, правильно их произносить;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качественную характеристику гласного звука в слове: </w:t>
      </w: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ударный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безударный;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гласный звук [и] и согласный звук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непарные твёрдые согласные [ж],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непарные мягкие согласные [</w:t>
      </w: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’], находить их в слове, правильно произносить;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слово и слог; определять количество слогов в слове, делить слова на слоги;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обозначать ударение в слове;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называть буквы русского алфавита;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буквы гласных как показателей твёрдости-мягкости согласных звуков;</w:t>
      </w:r>
    </w:p>
    <w:p w:rsidR="0064221D" w:rsidRPr="0064221D" w:rsidRDefault="0064221D" w:rsidP="0064221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функцию мягкого знака (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как показателя мягкости предшествующего согласного звука.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наблюдать над образованием звуков речи;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соотношение звукового и буквенного состава в словах типа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стол, конь, ёлка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функцию букв 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е, ё, 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я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словах типа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клён, ёлка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обозначать на письме звук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 в словах типа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майка, быстрый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располагать заданные слова в алфавитном порядке;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соотношение звукового и буквенного состава в словах типа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коньки, утюг, яма, ель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вода, стриж, день, жить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др.);</w:t>
      </w:r>
    </w:p>
    <w:p w:rsidR="0064221D" w:rsidRPr="0064221D" w:rsidRDefault="0064221D" w:rsidP="0064221D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Лексика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Освоение данного раздела распределяется по всем разделам курса.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64221D" w:rsidRPr="0064221D" w:rsidRDefault="0064221D" w:rsidP="0064221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слово и предложение, слово и слог, слово и набор буквосочетаний (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книга – 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агник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4221D" w:rsidRPr="0064221D" w:rsidRDefault="0064221D" w:rsidP="0064221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количество слов в предложении, вычленять слова из предложения;</w:t>
      </w:r>
    </w:p>
    <w:p w:rsidR="0064221D" w:rsidRPr="0064221D" w:rsidRDefault="0064221D" w:rsidP="0064221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и объединять заданные слова по значению (люди, животные, растения, инструменты и др.);</w:t>
      </w:r>
    </w:p>
    <w:p w:rsidR="0064221D" w:rsidRPr="0064221D" w:rsidRDefault="0064221D" w:rsidP="0064221D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группу вежливых слов (слова-прощания, слова-приветствия, слова-извинения, слова-благодарения).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слово как единство звучания и значения;</w:t>
      </w:r>
    </w:p>
    <w:p w:rsidR="0064221D" w:rsidRPr="0064221D" w:rsidRDefault="0064221D" w:rsidP="0064221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осознавать, что значение слова можно уточнить или определить с помощью толкового словаря;</w:t>
      </w:r>
    </w:p>
    <w:p w:rsidR="0064221D" w:rsidRPr="0064221D" w:rsidRDefault="0064221D" w:rsidP="0064221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предмет (признак, действие) и слово, называющее этот предмет (признак, действие);</w:t>
      </w:r>
      <w:proofErr w:type="gramEnd"/>
    </w:p>
    <w:p w:rsidR="0064221D" w:rsidRPr="0064221D" w:rsidRDefault="0064221D" w:rsidP="0064221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64221D" w:rsidRPr="0064221D" w:rsidRDefault="0064221D" w:rsidP="0064221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64221D" w:rsidRPr="0064221D" w:rsidRDefault="0064221D" w:rsidP="0064221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слова, близкие и противоположные по значению, при решении учебных задач.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слова, обозначающие предметы (признаки предметов, действия предметов);</w:t>
      </w:r>
    </w:p>
    <w:p w:rsidR="0064221D" w:rsidRPr="0064221D" w:rsidRDefault="0064221D" w:rsidP="0064221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слова – названия предметов и вопрос, на который отвечают эти слова;</w:t>
      </w:r>
    </w:p>
    <w:p w:rsidR="0064221D" w:rsidRPr="0064221D" w:rsidRDefault="0064221D" w:rsidP="0064221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слова – названия действий предметов и вопрос, на который отвечают эти слова;</w:t>
      </w:r>
    </w:p>
    <w:p w:rsidR="0064221D" w:rsidRPr="0064221D" w:rsidRDefault="0064221D" w:rsidP="0064221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слова – названия признаков предметов и вопрос, на который отвечают эти слова;</w:t>
      </w:r>
    </w:p>
    <w:p w:rsidR="0064221D" w:rsidRPr="0064221D" w:rsidRDefault="0064221D" w:rsidP="0064221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названия предметов, отвечающие на вопросы «кто?», «что?».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текст и предложение, предложение и слова, не составляющие предложения;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предложения из речи;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в устной речи интонацию конца предложений;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схемы предложений и предложения, соответствующие этим схемам;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предложения из слов (в том числе из слов, данных не в начальной форме);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предложения по схеме, рисунку на заданную тему (например, на тему «Весна»);</w:t>
      </w:r>
    </w:p>
    <w:p w:rsidR="0064221D" w:rsidRPr="0064221D" w:rsidRDefault="0064221D" w:rsidP="0064221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предложения под диктовку, а также составлять их схемы.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существенные признаки предложения: законченность мысли и интонацию конца предложения;</w:t>
      </w:r>
    </w:p>
    <w:p w:rsidR="0064221D" w:rsidRPr="0064221D" w:rsidRDefault="0064221D" w:rsidP="006422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связь слов в предложении;</w:t>
      </w:r>
    </w:p>
    <w:p w:rsidR="0064221D" w:rsidRPr="0064221D" w:rsidRDefault="0064221D" w:rsidP="0064221D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применять изученные правила правописания: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раздельное написание слов в предложении;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буквосочетаний 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ща</w:t>
      </w:r>
      <w:proofErr w:type="spellEnd"/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чу – 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щу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положении под ударением;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мягкого знака после шипящих в буквосочетаниях 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чк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</w:t>
      </w:r>
      <w:proofErr w:type="spell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</w:t>
      </w:r>
      <w:proofErr w:type="spellEnd"/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 слов;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прописная буква в начале предложения, именах собственных;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непроверяемые гласные и согласные в </w:t>
      </w:r>
      <w:proofErr w:type="gram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(перечень слов в орфографическом словаре учебника);</w:t>
      </w:r>
    </w:p>
    <w:p w:rsidR="0064221D" w:rsidRPr="0064221D" w:rsidRDefault="0064221D" w:rsidP="0064221D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знаки препинания конца предложения: точка, вопросительный и восклицательный знаки;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безошибочно списывать текст объёмом 20 – 25 слов с доски и из учебника;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писать под диктовку тексты объёмом 15 – 20 слов в соответствии с изученными правилами.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случаи расхождения звукового и буквенного состава слов;</w:t>
      </w:r>
    </w:p>
    <w:p w:rsidR="0064221D" w:rsidRPr="0064221D" w:rsidRDefault="0064221D" w:rsidP="0064221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писать двусложные слова с безударным гласным звуком (простейшие случаи, слова 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типа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вода</w:t>
      </w:r>
      <w:proofErr w:type="spell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трава, зима, стрела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4221D" w:rsidRPr="0064221D" w:rsidRDefault="0064221D" w:rsidP="0064221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слова с парным по глухости-звонкости согласным звуком на конце слова (простейшие случаи, слова типа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глаз, дуб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др.);</w:t>
      </w:r>
    </w:p>
    <w:p w:rsidR="0064221D" w:rsidRPr="0064221D" w:rsidRDefault="0064221D" w:rsidP="0064221D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орфографическим словарём в учебнике как средством самоконтроля.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изучения курса «Русский язык» в 1 классе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русского языка в 1 классе ученик 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научится: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виды предложений по цели высказывания (без терминологии) и эмоциональной окраске, предложения восклицательные и невосклицательные по интонации;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способ оформления предложений на письме;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смысл близких детям по тематике пословиц и поговорок;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слова, называющие предмет, действие предмета и признак предмета;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различие между звуками и буквами; гласные и согласные звуки и буквы, их обозначающие;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звук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 и букву 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 слогообразующей роли гласного звука в слове, о делении слова на слоги и для переноса;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гласные ударные и безударные;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согласные твердые и мягкие, способы обозначения мягкости согласных на письме;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согласные только твердые, согласные только мягкие;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согласные, парные по звонкости и глухости;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соотношение количества звуков и букв в таких словах, как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мел, мель, яма, ель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</w:t>
      </w:r>
      <w:proofErr w:type="gramEnd"/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получит возможность научиться: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для передачи в устной речи эмоциональной окраски предложения и выбора интонации, соответствующей речевой ситуации;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соблюдения орфоэпических норм;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оформления на письме предложений, различных по цели высказывания и эмоциональной окраске; правильного употребления знака препинания в конце предложения (точка, вопросительный знак, восклицательный знак), правильного употребления прописной буквы в начале предложения;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деления слов на слоги и для переноса;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определения ударного слога в слове;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использования прописной буквы в именах собственных;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написания слов с сочетаниями 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жи</w:t>
      </w:r>
      <w:proofErr w:type="spell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ши</w:t>
      </w:r>
      <w:proofErr w:type="spell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</w:t>
      </w:r>
      <w:proofErr w:type="spell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–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ща</w:t>
      </w:r>
      <w:proofErr w:type="spellEnd"/>
      <w:proofErr w:type="gram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чу–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щу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обозначения в словах мягкости согласных звуков на письме;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правильного написания слов типа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пень, яма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правописания слов с непроверяемыми орфограммами;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чёткого, без искажений написания строчных и прописных букв, соединений, слов;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правильного списывания слов и предложений, написанных печатным и рукописным шрифтом;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письма под диктовку текстов (15–17 слов) с известными орфограммами;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.gjdgxs"/>
      <w:bookmarkEnd w:id="1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устного составления текста из 3–5 предложений, разных по цели высказывания, на определённую тему.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Фонетика и графика </w:t>
      </w:r>
      <w:r w:rsidR="00B9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(23</w:t>
      </w:r>
      <w:r w:rsidR="00412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речи и слово. Звуки гласные и согласные. Буквы, обозначающие гласные и согласные звуки.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Обозначение буквами </w:t>
      </w: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 звуков в начале слова: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й’э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й’о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й’у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й’а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 и буква 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Мягкие и твердые согласные; обозначение мягкости согласных на письме мягким знаком (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ь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буквами</w:t>
      </w: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я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 согласных перед звуком [и].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мягкие согласные звуки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’], [ч’],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’].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твердые согласные звуки [ж],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]. Произношение и обозначение на письме слов с </w:t>
      </w:r>
      <w:proofErr w:type="spellStart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сочетаниями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жи</w:t>
      </w:r>
      <w:proofErr w:type="spell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ши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proofErr w:type="gram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</w:t>
      </w:r>
      <w:proofErr w:type="spellEnd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ща</w:t>
      </w:r>
      <w:proofErr w:type="spellEnd"/>
      <w:proofErr w:type="gram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чу – </w:t>
      </w:r>
      <w:proofErr w:type="spellStart"/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щу</w:t>
      </w:r>
      <w:proofErr w:type="spellEnd"/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221D" w:rsidRPr="0064221D" w:rsidRDefault="0064221D" w:rsidP="006422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Соотношение количества звуков и букв в таких словах, как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мел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мель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яма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422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ель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т. д.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слов на слоги.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Перенос слов.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Ударение.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Согласные звонкие и глухие, парные и непарные по звонкости и глухости.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Произношение и обозначение на письме парных согласных в конце слова и перед гласными (общее знакомство).</w:t>
      </w:r>
    </w:p>
    <w:p w:rsidR="0064221D" w:rsidRPr="0064221D" w:rsidRDefault="00B9456C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(24</w:t>
      </w:r>
      <w:r w:rsidR="0064221D"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и слово. Действие и слово. Признак и слово. Имя собственное.</w:t>
      </w:r>
    </w:p>
    <w:p w:rsidR="0064221D" w:rsidRPr="0064221D" w:rsidRDefault="0064221D" w:rsidP="0064221D">
      <w:pPr>
        <w:keepNext/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Слова, близкие по смыслу; слова, противоположные по смыслу; слова и оттенки их лексического значения. Эмоциональная окраска слова.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Синтаксис и пунктуация</w:t>
      </w:r>
      <w:proofErr w:type="gramStart"/>
      <w:r w:rsidR="00412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End"/>
      <w:r w:rsidR="00B9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43 ч)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Предложение, его смысловая и интонационная законченность.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Предложения, различные по цели высказывания (без терминологии) и эмоциональной окраске. Интонация; предложения восклицательные и невосклицательные. Оформление предложения в устной речи (повышение и понижение тона речи, пауза) и на письме (знаки препинания: точка, вопросительный знак, восклицательный знак).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422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Слова с непроверяемыми написаниями:</w:t>
      </w: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арбуз, воробей, ворона, девочка, заяц, капуста, карандаш, коньки, ладонь, лисица, мальчик, мебель, медведь, морковь, Москва, пальто, петух, посуда, Россия, собака, сорока, тарелка, учитель.</w:t>
      </w:r>
      <w:proofErr w:type="gramEnd"/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Чистописание</w:t>
      </w:r>
      <w:r w:rsidR="00B945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(4</w:t>
      </w:r>
      <w:r w:rsidR="00412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ч)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работы по чистописанию является формирование четкого, достаточно красивого и быстрого письма. В задачи специальных занятий входит развитие мелких </w:t>
      </w: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мышц и свободы движения руки (предплечья, кисти, пальцев), отработка правильного начертания букв, рациональных соединений, достижение ритмичности и плавности  письма.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совершенствование каллиграфически правильного письма рекомендуется отводить в конце 1 класса (после изучения всех букв алфавита) один урок в неделю. Содержание этих занятий определяется программой по чистописанию для каждого класса. В 1 классе это упражнения для развития руки и глазомера, письмо букв в порядке усложнения их начертаний, по группам, а также письмо отдельных букв, трудных по начертанию. Кроме букв, дети пишут слова, предложения, тексты, упражняются в списывании, в письме под диктовку.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проводятся также упражнения по предупреждению и исправлению недочетов каллиграфического характера: несоблюдения наклона букв и равного расстояния между элементами букв, буквами и словами на строке; нарушения параллельности одинаково направленных штрихов, соразмерности пропорций прописных и строчных букв, линейности (соблюдение одинаковой высоты букв на всей строчке письма); искажения форм букв или их отдельных элементов и т. д. Коллективные упражнения по чистописанию следует связывать по мере возможности с изучаемым на уроке грамматическим материалом, усвоением написания слов с непроверяемыми безударными гласными, двойными согласными и т. д.</w:t>
      </w:r>
    </w:p>
    <w:p w:rsidR="0064221D" w:rsidRPr="0064221D" w:rsidRDefault="0064221D" w:rsidP="0064221D">
      <w:pPr>
        <w:keepNext/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каллиграфии содействует нравственному, эстетическому развитию школьников, воспитанию у них аккуратности, трудолюбия, добросовестного и старательного отношения к выполнению любой работы.</w:t>
      </w:r>
    </w:p>
    <w:p w:rsidR="0064221D" w:rsidRPr="0064221D" w:rsidRDefault="0064221D" w:rsidP="0064221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предполагает взаимосвязанное и осознанное изучение всех ее разделов и единиц языка (предложения, слова, звука) с учетом их практической значимости для формирования речевых умений и навыков, грамотного, графически правильного письма.</w:t>
      </w:r>
    </w:p>
    <w:p w:rsidR="0064221D" w:rsidRPr="0064221D" w:rsidRDefault="0064221D" w:rsidP="0064221D">
      <w:pPr>
        <w:rPr>
          <w:rFonts w:ascii="Times New Roman" w:hAnsi="Times New Roman" w:cs="Times New Roman"/>
          <w:sz w:val="28"/>
          <w:szCs w:val="28"/>
        </w:rPr>
      </w:pPr>
    </w:p>
    <w:p w:rsidR="0064221D" w:rsidRPr="0064221D" w:rsidRDefault="0064221D" w:rsidP="0064221D">
      <w:pPr>
        <w:rPr>
          <w:rFonts w:ascii="Times New Roman" w:hAnsi="Times New Roman" w:cs="Times New Roman"/>
          <w:sz w:val="28"/>
          <w:szCs w:val="28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B9456C" w:rsidRDefault="00B9456C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207003" w:rsidRPr="001B64DE" w:rsidRDefault="00207003" w:rsidP="002070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E0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</w:t>
      </w:r>
      <w:r w:rsidR="00EC6BFC">
        <w:rPr>
          <w:rFonts w:ascii="Times New Roman" w:hAnsi="Times New Roman" w:cs="Times New Roman"/>
          <w:b/>
          <w:sz w:val="28"/>
          <w:szCs w:val="28"/>
        </w:rPr>
        <w:t xml:space="preserve">  русскому языку </w:t>
      </w:r>
      <w:r>
        <w:rPr>
          <w:rFonts w:ascii="Times New Roman" w:hAnsi="Times New Roman" w:cs="Times New Roman"/>
          <w:b/>
          <w:sz w:val="28"/>
          <w:szCs w:val="28"/>
        </w:rPr>
        <w:t>– 136</w:t>
      </w:r>
      <w:r w:rsidRPr="002C5CE0">
        <w:rPr>
          <w:rFonts w:ascii="Times New Roman" w:hAnsi="Times New Roman" w:cs="Times New Roman"/>
          <w:b/>
          <w:sz w:val="28"/>
          <w:szCs w:val="28"/>
        </w:rPr>
        <w:t xml:space="preserve"> ч.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"/>
        <w:gridCol w:w="7889"/>
        <w:gridCol w:w="1559"/>
      </w:tblGrid>
      <w:tr w:rsidR="00207003" w:rsidRPr="001B64DE" w:rsidTr="00CE147B">
        <w:trPr>
          <w:trHeight w:val="791"/>
        </w:trPr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Кол –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207003" w:rsidRPr="001B64DE" w:rsidTr="00CE147B">
        <w:trPr>
          <w:trHeight w:val="346"/>
        </w:trPr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Добукварный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период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Пропись — первая учебная тетрадь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Рабочая строка. Верхняя и нижняя линии рабочей строки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овалов и полуовалов.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Рисование бордюров.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длинных прямых наклонных линий.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Письмо наклонной длинной линии с закруглением внизу (влево). Письмо короткой наклонной линии с закруглением внизу (вправо)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короткой наклонной линии с закруглением вверху (влево). Письмо длинной наклонной линии с закруглением внизу (вправо)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овалов больших и маленьких, их чередование. Письмо коротких наклонных линий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коротких и длинных наклонных линий, их чередование. Письмо коротких и длинных наклонных</w:t>
            </w:r>
            <w:r w:rsidRPr="001B64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линий с закруглением влево и вправо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наклонных линий с петлёй вверху и внизу. Письмо полуовалов, их чередование.</w:t>
            </w:r>
            <w:r w:rsidRPr="001B64D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овалов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 а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буква и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Заглавная буква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89" w:type="dxa"/>
            <w:shd w:val="clear" w:color="auto" w:fill="auto"/>
          </w:tcPr>
          <w:p w:rsidR="00207003" w:rsidRPr="00B9456C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56C">
              <w:rPr>
                <w:rFonts w:ascii="Times New Roman" w:hAnsi="Times New Roman" w:cs="Times New Roman"/>
                <w:b/>
                <w:sz w:val="28"/>
                <w:szCs w:val="28"/>
              </w:rPr>
              <w:t>Букварный период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Н,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rPr>
          <w:trHeight w:val="240"/>
        </w:trPr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Заглавная буква С.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25-27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т.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Л, л.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и закрепление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буква р.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Заглавная буква Р.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в.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36-37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 е.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38-39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п.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40-41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М, м.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44-45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spellEnd"/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48-50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Я, я.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51-52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Г, г.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53-54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spellEnd"/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55-57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58-60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61-62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Ж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ж.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63-65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Ё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ё.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Й,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Х, х.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68-69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70-71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Строчная  и заглавная буквы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  Э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73-74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 и заглавная буквы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gram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Строчная и заглавная буквы Ф,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Строчные буквы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Письмо слов с изученными буквами.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89" w:type="dxa"/>
            <w:shd w:val="clear" w:color="auto" w:fill="auto"/>
          </w:tcPr>
          <w:p w:rsidR="00207003" w:rsidRPr="002C5CE0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C5CE0">
              <w:rPr>
                <w:rFonts w:ascii="Times New Roman" w:hAnsi="Times New Roman" w:cs="Times New Roman"/>
                <w:b/>
                <w:sz w:val="28"/>
                <w:szCs w:val="28"/>
              </w:rPr>
              <w:t>Послебукварный</w:t>
            </w:r>
            <w:proofErr w:type="spellEnd"/>
            <w:r w:rsidRPr="002C5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1559" w:type="dxa"/>
            <w:shd w:val="clear" w:color="auto" w:fill="auto"/>
          </w:tcPr>
          <w:p w:rsidR="00207003" w:rsidRPr="002C5CE0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14</w:t>
            </w:r>
          </w:p>
          <w:p w:rsidR="00207003" w:rsidRPr="002C5CE0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80-81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безударных гласных в </w:t>
            </w:r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82-83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Правописание звонких и глухих согласных на конце слова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жи-ши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spellStart"/>
            <w:proofErr w:type="gram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ча-ща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чу-щу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87-88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чк-чн</w:t>
            </w:r>
            <w:proofErr w:type="spellEnd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щн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89-90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после шипящих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91-92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003" w:rsidRPr="001B64DE" w:rsidTr="00CE147B">
        <w:tc>
          <w:tcPr>
            <w:tcW w:w="1042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889" w:type="dxa"/>
            <w:shd w:val="clear" w:color="auto" w:fill="auto"/>
          </w:tcPr>
          <w:p w:rsidR="00207003" w:rsidRPr="001B64DE" w:rsidRDefault="00207003" w:rsidP="00CE14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4DE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559" w:type="dxa"/>
            <w:shd w:val="clear" w:color="auto" w:fill="auto"/>
          </w:tcPr>
          <w:p w:rsidR="00207003" w:rsidRPr="001B64DE" w:rsidRDefault="00207003" w:rsidP="00CE1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07003" w:rsidRPr="001B64DE" w:rsidRDefault="00207003" w:rsidP="00207003">
      <w:pPr>
        <w:rPr>
          <w:rFonts w:ascii="Times New Roman" w:hAnsi="Times New Roman" w:cs="Times New Roman"/>
          <w:b/>
          <w:sz w:val="28"/>
          <w:szCs w:val="28"/>
        </w:rPr>
      </w:pPr>
    </w:p>
    <w:p w:rsidR="00207003" w:rsidRPr="001B64DE" w:rsidRDefault="00207003" w:rsidP="00207003">
      <w:pPr>
        <w:rPr>
          <w:rFonts w:ascii="Times New Roman" w:hAnsi="Times New Roman" w:cs="Times New Roman"/>
          <w:b/>
          <w:sz w:val="28"/>
          <w:szCs w:val="28"/>
        </w:rPr>
      </w:pPr>
    </w:p>
    <w:p w:rsidR="00207003" w:rsidRPr="001B64DE" w:rsidRDefault="00207003" w:rsidP="00207003">
      <w:pPr>
        <w:pStyle w:val="a8"/>
        <w:spacing w:after="0"/>
        <w:ind w:left="0"/>
        <w:rPr>
          <w:b w:val="0"/>
        </w:rPr>
      </w:pPr>
    </w:p>
    <w:p w:rsidR="00207003" w:rsidRPr="001B64DE" w:rsidRDefault="00207003" w:rsidP="00207003">
      <w:pPr>
        <w:pStyle w:val="ParagraphSty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45"/>
          <w:sz w:val="28"/>
          <w:szCs w:val="28"/>
        </w:rPr>
        <w:t xml:space="preserve">                   </w:t>
      </w:r>
    </w:p>
    <w:p w:rsidR="0064221D" w:rsidRPr="0064221D" w:rsidRDefault="0064221D" w:rsidP="006422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221"/>
        <w:gridCol w:w="1418"/>
      </w:tblGrid>
      <w:tr w:rsidR="0064221D" w:rsidRPr="0064221D" w:rsidTr="00515A7F">
        <w:trPr>
          <w:trHeight w:val="322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Слово. Предложение. Текст.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Слово-единица речи.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Связь слов в предложении.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Основные функции предложений в речи.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96-97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Связь слов в предложении. Связь предложений в тексте.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98-99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Главные члены предложения.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4221D" w:rsidRPr="0064221D" w:rsidTr="00515A7F">
        <w:trPr>
          <w:trHeight w:val="255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Текст как единица речи.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55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Предложение и текст как единицы речи.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55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Заглавная буква в словах</w:t>
            </w:r>
          </w:p>
        </w:tc>
      </w:tr>
      <w:tr w:rsidR="0064221D" w:rsidRPr="0064221D" w:rsidTr="00515A7F">
        <w:trPr>
          <w:trHeight w:val="259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Заглавная буква в словах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15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Заглавная буква в слова</w:t>
            </w:r>
            <w:proofErr w:type="gramStart"/>
            <w:r w:rsidRPr="0064221D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gramEnd"/>
            <w:r w:rsidRPr="0064221D">
              <w:rPr>
                <w:rFonts w:ascii="Times New Roman" w:hAnsi="Times New Roman"/>
                <w:sz w:val="28"/>
                <w:szCs w:val="28"/>
              </w:rPr>
              <w:t xml:space="preserve"> кличках животных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15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Предлог</w:t>
            </w:r>
          </w:p>
        </w:tc>
      </w:tr>
      <w:tr w:rsidR="0064221D" w:rsidRPr="0064221D" w:rsidTr="00515A7F">
        <w:trPr>
          <w:trHeight w:val="263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10</w:t>
            </w:r>
            <w:r w:rsidR="002070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Предлог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63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Звуки и буквы</w:t>
            </w:r>
          </w:p>
        </w:tc>
      </w:tr>
      <w:tr w:rsidR="0064221D" w:rsidRPr="0064221D" w:rsidTr="00515A7F">
        <w:trPr>
          <w:trHeight w:val="380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Звуки и буквы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Различие гласных и согласных звуков и букв.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85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Гласные и согласные звуки.  Обозначение звуков буквами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60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Гласные и согласные звуки.  Закрепление.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60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Азбука или алфавит</w:t>
            </w:r>
          </w:p>
        </w:tc>
      </w:tr>
      <w:tr w:rsidR="0064221D" w:rsidRPr="0064221D" w:rsidTr="00515A7F">
        <w:trPr>
          <w:trHeight w:val="332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10"/>
                <w:sz w:val="28"/>
                <w:szCs w:val="28"/>
              </w:rPr>
              <w:t>Азбука или алфавит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32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Слово и слог</w:t>
            </w:r>
          </w:p>
        </w:tc>
      </w:tr>
      <w:tr w:rsidR="0064221D" w:rsidRPr="0064221D" w:rsidTr="00515A7F">
        <w:trPr>
          <w:trHeight w:val="422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Слово и слог.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414"/>
        </w:trPr>
        <w:tc>
          <w:tcPr>
            <w:tcW w:w="85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  <w:r w:rsidR="0020700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Деление слов на слоги.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690"/>
        </w:trPr>
        <w:tc>
          <w:tcPr>
            <w:tcW w:w="851" w:type="dxa"/>
            <w:vMerge w:val="restart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Слово и слог. Ударение.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221D" w:rsidRPr="0064221D" w:rsidTr="00515A7F">
        <w:trPr>
          <w:trHeight w:val="278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Перенос слов</w:t>
            </w:r>
          </w:p>
        </w:tc>
      </w:tr>
      <w:tr w:rsidR="0064221D" w:rsidRPr="0064221D" w:rsidTr="00515A7F">
        <w:trPr>
          <w:trHeight w:val="278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Перенос слов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78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Перенос слов. Закрепление.</w:t>
            </w:r>
          </w:p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78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Обозначение мягкости и твердости согласных звуков на письме</w:t>
            </w:r>
          </w:p>
        </w:tc>
      </w:tr>
      <w:tr w:rsidR="0064221D" w:rsidRPr="0064221D" w:rsidTr="00515A7F">
        <w:trPr>
          <w:trHeight w:val="314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115-116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 xml:space="preserve">Обозначение мягкости согласных звуков на письме буквами </w:t>
            </w:r>
            <w:proofErr w:type="spellStart"/>
            <w:r w:rsidRPr="0064221D">
              <w:rPr>
                <w:rFonts w:ascii="Times New Roman" w:hAnsi="Times New Roman"/>
                <w:sz w:val="28"/>
                <w:szCs w:val="28"/>
              </w:rPr>
              <w:t>е</w:t>
            </w:r>
            <w:proofErr w:type="gramStart"/>
            <w:r w:rsidRPr="0064221D">
              <w:rPr>
                <w:rFonts w:ascii="Times New Roman" w:hAnsi="Times New Roman"/>
                <w:sz w:val="28"/>
                <w:szCs w:val="28"/>
              </w:rPr>
              <w:t>,ё</w:t>
            </w:r>
            <w:proofErr w:type="gramEnd"/>
            <w:r w:rsidRPr="0064221D">
              <w:rPr>
                <w:rFonts w:ascii="Times New Roman" w:hAnsi="Times New Roman"/>
                <w:sz w:val="28"/>
                <w:szCs w:val="28"/>
              </w:rPr>
              <w:t>,ю,я,и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4221D" w:rsidRPr="0064221D" w:rsidTr="00515A7F">
        <w:trPr>
          <w:trHeight w:val="951"/>
        </w:trPr>
        <w:tc>
          <w:tcPr>
            <w:tcW w:w="851" w:type="dxa"/>
            <w:vMerge w:val="restart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</w:t>
            </w:r>
          </w:p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  <w:vMerge w:val="restart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 xml:space="preserve">Обозначение мягкости и твердости согласных звуков на письме </w:t>
            </w:r>
          </w:p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951"/>
        </w:trPr>
        <w:tc>
          <w:tcPr>
            <w:tcW w:w="85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221D" w:rsidRPr="0064221D" w:rsidTr="00515A7F">
        <w:trPr>
          <w:trHeight w:val="276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Шипящие согласные звуки. Буквы после шипящих в сочетаниях</w:t>
            </w:r>
          </w:p>
        </w:tc>
      </w:tr>
      <w:tr w:rsidR="0064221D" w:rsidRPr="0064221D" w:rsidTr="00515A7F">
        <w:trPr>
          <w:trHeight w:val="276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Шипящие согласные звуки.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70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 xml:space="preserve">Правописание гласных после шипящих в сочетаниях </w:t>
            </w:r>
            <w:proofErr w:type="spellStart"/>
            <w:r w:rsidRPr="0064221D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64221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221D">
              <w:rPr>
                <w:rFonts w:ascii="Times New Roman" w:hAnsi="Times New Roman"/>
                <w:sz w:val="28"/>
                <w:szCs w:val="28"/>
              </w:rPr>
              <w:t>ща</w:t>
            </w:r>
            <w:proofErr w:type="spellEnd"/>
            <w:r w:rsidRPr="0064221D">
              <w:rPr>
                <w:rFonts w:ascii="Times New Roman" w:hAnsi="Times New Roman"/>
                <w:sz w:val="28"/>
                <w:szCs w:val="28"/>
              </w:rPr>
              <w:t xml:space="preserve">, чу, </w:t>
            </w:r>
            <w:proofErr w:type="spellStart"/>
            <w:r w:rsidRPr="0064221D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64221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598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Правописание гласных после шипящих. Закрепление.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598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Сочетания </w:t>
            </w:r>
            <w:proofErr w:type="spell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чк</w:t>
            </w:r>
            <w:proofErr w:type="spellEnd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чн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19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Правописание слов с сочетаниями </w:t>
            </w:r>
            <w:proofErr w:type="spell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чк</w:t>
            </w:r>
            <w:proofErr w:type="spellEnd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чн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19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Парные звонкие и глухие согласные звуки на конце слова</w:t>
            </w:r>
          </w:p>
        </w:tc>
      </w:tr>
      <w:tr w:rsidR="0064221D" w:rsidRPr="0064221D" w:rsidTr="00515A7F">
        <w:trPr>
          <w:trHeight w:val="239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Парные звонкие и глухие согласные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84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Обозначение парных согласных звуков на конце слова.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406"/>
        </w:trPr>
        <w:tc>
          <w:tcPr>
            <w:tcW w:w="851" w:type="dxa"/>
            <w:shd w:val="clear" w:color="auto" w:fill="auto"/>
          </w:tcPr>
          <w:p w:rsidR="0064221D" w:rsidRPr="0064221D" w:rsidRDefault="00207003" w:rsidP="002070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Обозначение парных согласных звуков на письме.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86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Обозначение парных согласных звуков на письме.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86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 xml:space="preserve">Гласные в ударном и безударном </w:t>
            </w:r>
            <w:proofErr w:type="gramStart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слогах</w:t>
            </w:r>
            <w:proofErr w:type="gramEnd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 xml:space="preserve"> и их обозначение на письме</w:t>
            </w:r>
          </w:p>
        </w:tc>
      </w:tr>
      <w:tr w:rsidR="0064221D" w:rsidRPr="0064221D" w:rsidTr="00515A7F">
        <w:trPr>
          <w:trHeight w:val="276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Гласные звуки в ударном и безударном </w:t>
            </w:r>
            <w:proofErr w:type="gram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слогах</w:t>
            </w:r>
            <w:proofErr w:type="gramEnd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и их обозначение на письме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266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Гласные звуки в ударном и безударном </w:t>
            </w:r>
            <w:proofErr w:type="gram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слогах</w:t>
            </w:r>
            <w:proofErr w:type="gramEnd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и их обозначение на письме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598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Правописание слов с безударными гласными. Закрепление.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598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 xml:space="preserve">Слова, которые отвечают на вопросы </w:t>
            </w:r>
            <w:proofErr w:type="spellStart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кто</w:t>
            </w:r>
            <w:proofErr w:type="gramStart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?,</w:t>
            </w:r>
            <w:proofErr w:type="gramEnd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что</w:t>
            </w:r>
            <w:proofErr w:type="spellEnd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?</w:t>
            </w:r>
          </w:p>
        </w:tc>
      </w:tr>
      <w:tr w:rsidR="0064221D" w:rsidRPr="0064221D" w:rsidTr="00515A7F">
        <w:trPr>
          <w:trHeight w:val="451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Слова, которые отвечают на вопросы  кто?  что?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451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 xml:space="preserve">Слова, которые отвечают на </w:t>
            </w:r>
            <w:proofErr w:type="gramStart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вопросы</w:t>
            </w:r>
            <w:proofErr w:type="gramEnd"/>
            <w:r w:rsidRPr="0064221D">
              <w:rPr>
                <w:rFonts w:ascii="Times New Roman" w:hAnsi="Times New Roman"/>
                <w:b/>
                <w:sz w:val="28"/>
                <w:szCs w:val="28"/>
              </w:rPr>
              <w:t xml:space="preserve"> какой? Какая? Какие?</w:t>
            </w:r>
          </w:p>
        </w:tc>
      </w:tr>
      <w:tr w:rsidR="0064221D" w:rsidRPr="0064221D" w:rsidTr="00515A7F">
        <w:trPr>
          <w:trHeight w:val="598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Слова, которые отвечают на </w:t>
            </w:r>
            <w:proofErr w:type="gram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вопросы</w:t>
            </w:r>
            <w:proofErr w:type="gramEnd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какой?, какая?, какие?, какое?</w:t>
            </w:r>
            <w:r w:rsidRPr="0064221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598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Слова, которые отвечают на вопросы что делает? Что делают?</w:t>
            </w:r>
          </w:p>
        </w:tc>
      </w:tr>
      <w:tr w:rsidR="0064221D" w:rsidRPr="0064221D" w:rsidTr="00515A7F">
        <w:trPr>
          <w:trHeight w:val="395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Слова, которые отвечают на вопросы, что делает</w:t>
            </w:r>
            <w:proofErr w:type="gramStart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?, </w:t>
            </w:r>
            <w:proofErr w:type="gramEnd"/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что делают?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47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color w:val="000000"/>
                <w:sz w:val="28"/>
                <w:szCs w:val="28"/>
              </w:rPr>
              <w:t>Итоговая кон</w:t>
            </w:r>
            <w:r w:rsidRPr="0064221D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</w:r>
            <w:r w:rsidRPr="0064221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трольная работа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47"/>
        </w:trPr>
        <w:tc>
          <w:tcPr>
            <w:tcW w:w="10490" w:type="dxa"/>
            <w:gridSpan w:val="3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b/>
                <w:sz w:val="28"/>
                <w:szCs w:val="28"/>
              </w:rPr>
              <w:t>Повторение</w:t>
            </w:r>
          </w:p>
        </w:tc>
      </w:tr>
      <w:tr w:rsidR="0064221D" w:rsidRPr="0064221D" w:rsidTr="00515A7F">
        <w:trPr>
          <w:trHeight w:val="495"/>
        </w:trPr>
        <w:tc>
          <w:tcPr>
            <w:tcW w:w="851" w:type="dxa"/>
            <w:vMerge w:val="restart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iCs/>
                <w:sz w:val="28"/>
                <w:szCs w:val="28"/>
              </w:rPr>
              <w:t xml:space="preserve">Сопоставление слов, обозначающих предмет, признак предмета, действие предмета.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4221D" w:rsidRPr="0064221D" w:rsidRDefault="0064221D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22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4221D" w:rsidRPr="0064221D" w:rsidTr="00515A7F">
        <w:trPr>
          <w:trHeight w:val="322"/>
        </w:trPr>
        <w:tc>
          <w:tcPr>
            <w:tcW w:w="85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221D" w:rsidRPr="0064221D" w:rsidTr="00515A7F">
        <w:trPr>
          <w:trHeight w:val="205"/>
        </w:trPr>
        <w:tc>
          <w:tcPr>
            <w:tcW w:w="851" w:type="dxa"/>
            <w:shd w:val="clear" w:color="auto" w:fill="auto"/>
          </w:tcPr>
          <w:p w:rsidR="0064221D" w:rsidRPr="0064221D" w:rsidRDefault="00207003" w:rsidP="00515A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135-136</w:t>
            </w:r>
          </w:p>
        </w:tc>
        <w:tc>
          <w:tcPr>
            <w:tcW w:w="8221" w:type="dxa"/>
            <w:shd w:val="clear" w:color="auto" w:fill="auto"/>
          </w:tcPr>
          <w:p w:rsidR="0064221D" w:rsidRPr="0064221D" w:rsidRDefault="0064221D" w:rsidP="00515A7F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4221D">
              <w:rPr>
                <w:rFonts w:ascii="Times New Roman" w:hAnsi="Times New Roman"/>
                <w:iCs/>
                <w:sz w:val="28"/>
                <w:szCs w:val="28"/>
              </w:rPr>
              <w:t>Повторение сведений о тексте.</w:t>
            </w:r>
          </w:p>
        </w:tc>
        <w:tc>
          <w:tcPr>
            <w:tcW w:w="1418" w:type="dxa"/>
            <w:shd w:val="clear" w:color="auto" w:fill="auto"/>
          </w:tcPr>
          <w:p w:rsidR="0064221D" w:rsidRPr="0064221D" w:rsidRDefault="00207003" w:rsidP="0051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64221D" w:rsidRPr="0064221D" w:rsidRDefault="0064221D" w:rsidP="006422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221D" w:rsidRPr="0064221D" w:rsidRDefault="0064221D" w:rsidP="006422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  <w:r w:rsidRPr="00CB59D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  <w:r w:rsidRPr="00CB59D2">
        <w:rPr>
          <w:rFonts w:ascii="Times New Roman" w:hAnsi="Times New Roman" w:cs="Times New Roman"/>
          <w:sz w:val="24"/>
          <w:szCs w:val="24"/>
        </w:rPr>
        <w:tab/>
      </w: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  <w:r w:rsidRPr="00CB59D2">
        <w:rPr>
          <w:rFonts w:ascii="Times New Roman" w:hAnsi="Times New Roman" w:cs="Times New Roman"/>
          <w:sz w:val="24"/>
          <w:szCs w:val="24"/>
        </w:rPr>
        <w:tab/>
      </w:r>
    </w:p>
    <w:p w:rsidR="0064221D" w:rsidRPr="00CB59D2" w:rsidRDefault="0064221D" w:rsidP="0064221D">
      <w:pPr>
        <w:rPr>
          <w:rFonts w:ascii="Times New Roman" w:hAnsi="Times New Roman" w:cs="Times New Roman"/>
          <w:sz w:val="24"/>
          <w:szCs w:val="24"/>
        </w:rPr>
      </w:pPr>
    </w:p>
    <w:p w:rsidR="0018492C" w:rsidRDefault="0018492C"/>
    <w:sectPr w:rsidR="0018492C" w:rsidSect="004B49D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4A6" w:rsidRDefault="008634A6" w:rsidP="008634A6">
      <w:pPr>
        <w:spacing w:after="0" w:line="240" w:lineRule="auto"/>
      </w:pPr>
      <w:r>
        <w:separator/>
      </w:r>
    </w:p>
  </w:endnote>
  <w:endnote w:type="continuationSeparator" w:id="0">
    <w:p w:rsidR="008634A6" w:rsidRDefault="008634A6" w:rsidP="00863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65B" w:rsidRDefault="0064221D">
    <w:pPr>
      <w:pStyle w:val="a3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4A6" w:rsidRDefault="008634A6" w:rsidP="008634A6">
      <w:pPr>
        <w:spacing w:after="0" w:line="240" w:lineRule="auto"/>
      </w:pPr>
      <w:r>
        <w:separator/>
      </w:r>
    </w:p>
  </w:footnote>
  <w:footnote w:type="continuationSeparator" w:id="0">
    <w:p w:rsidR="008634A6" w:rsidRDefault="008634A6" w:rsidP="00863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1BE7"/>
    <w:multiLevelType w:val="multilevel"/>
    <w:tmpl w:val="5C12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A7439"/>
    <w:multiLevelType w:val="multilevel"/>
    <w:tmpl w:val="0D7C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E4502"/>
    <w:multiLevelType w:val="multilevel"/>
    <w:tmpl w:val="4E96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9E5CAB"/>
    <w:multiLevelType w:val="multilevel"/>
    <w:tmpl w:val="8626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836282"/>
    <w:multiLevelType w:val="hybridMultilevel"/>
    <w:tmpl w:val="9C6445DE"/>
    <w:lvl w:ilvl="0" w:tplc="0002B0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1951690"/>
    <w:multiLevelType w:val="multilevel"/>
    <w:tmpl w:val="9D14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A877A6"/>
    <w:multiLevelType w:val="multilevel"/>
    <w:tmpl w:val="D976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87842D2"/>
    <w:multiLevelType w:val="multilevel"/>
    <w:tmpl w:val="5EF6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0ED404F"/>
    <w:multiLevelType w:val="multilevel"/>
    <w:tmpl w:val="AE70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6C3B8C"/>
    <w:multiLevelType w:val="multilevel"/>
    <w:tmpl w:val="79DEA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E9C1996"/>
    <w:multiLevelType w:val="multilevel"/>
    <w:tmpl w:val="8FD4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956561"/>
    <w:multiLevelType w:val="multilevel"/>
    <w:tmpl w:val="F2B2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875778B"/>
    <w:multiLevelType w:val="multilevel"/>
    <w:tmpl w:val="B9F2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322B30"/>
    <w:multiLevelType w:val="multilevel"/>
    <w:tmpl w:val="3220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156257"/>
    <w:multiLevelType w:val="multilevel"/>
    <w:tmpl w:val="D666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686639"/>
    <w:multiLevelType w:val="multilevel"/>
    <w:tmpl w:val="C350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ED05168"/>
    <w:multiLevelType w:val="multilevel"/>
    <w:tmpl w:val="791E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10"/>
  </w:num>
  <w:num w:numId="5">
    <w:abstractNumId w:val="15"/>
  </w:num>
  <w:num w:numId="6">
    <w:abstractNumId w:val="12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  <w:num w:numId="12">
    <w:abstractNumId w:val="7"/>
  </w:num>
  <w:num w:numId="13">
    <w:abstractNumId w:val="3"/>
  </w:num>
  <w:num w:numId="14">
    <w:abstractNumId w:val="11"/>
  </w:num>
  <w:num w:numId="15">
    <w:abstractNumId w:val="2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21D"/>
    <w:rsid w:val="0002051A"/>
    <w:rsid w:val="0018492C"/>
    <w:rsid w:val="001A1CF6"/>
    <w:rsid w:val="00207003"/>
    <w:rsid w:val="0034106C"/>
    <w:rsid w:val="00412D11"/>
    <w:rsid w:val="005F5B8D"/>
    <w:rsid w:val="0064221D"/>
    <w:rsid w:val="008634A6"/>
    <w:rsid w:val="00A2028D"/>
    <w:rsid w:val="00A268E5"/>
    <w:rsid w:val="00A34C46"/>
    <w:rsid w:val="00A37228"/>
    <w:rsid w:val="00B43576"/>
    <w:rsid w:val="00B717C0"/>
    <w:rsid w:val="00B9456C"/>
    <w:rsid w:val="00BB59EC"/>
    <w:rsid w:val="00DE34B0"/>
    <w:rsid w:val="00E31838"/>
    <w:rsid w:val="00EC6BFC"/>
    <w:rsid w:val="00ED495D"/>
    <w:rsid w:val="00F1647B"/>
    <w:rsid w:val="00F26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42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4221D"/>
  </w:style>
  <w:style w:type="paragraph" w:styleId="a5">
    <w:name w:val="Normal (Web)"/>
    <w:basedOn w:val="a"/>
    <w:unhideWhenUsed/>
    <w:rsid w:val="00642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7"/>
    <w:uiPriority w:val="34"/>
    <w:locked/>
    <w:rsid w:val="00BB59EC"/>
  </w:style>
  <w:style w:type="paragraph" w:styleId="a7">
    <w:name w:val="List Paragraph"/>
    <w:basedOn w:val="a"/>
    <w:link w:val="a6"/>
    <w:uiPriority w:val="34"/>
    <w:qFormat/>
    <w:rsid w:val="00BB59EC"/>
    <w:pPr>
      <w:ind w:left="720"/>
      <w:contextualSpacing/>
    </w:pPr>
  </w:style>
  <w:style w:type="paragraph" w:customStyle="1" w:styleId="ParagraphStyle">
    <w:name w:val="Paragraph Style"/>
    <w:rsid w:val="0020700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207003"/>
    <w:pPr>
      <w:shd w:val="clear" w:color="auto" w:fill="FFFFFF"/>
      <w:autoSpaceDE w:val="0"/>
      <w:autoSpaceDN w:val="0"/>
      <w:adjustRightInd w:val="0"/>
      <w:spacing w:after="120" w:line="240" w:lineRule="auto"/>
      <w:ind w:left="283" w:firstLine="567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07003"/>
    <w:rPr>
      <w:rFonts w:ascii="Times New Roman" w:eastAsia="Times New Roman" w:hAnsi="Times New Roman" w:cs="Times New Roman"/>
      <w:b/>
      <w:sz w:val="28"/>
      <w:szCs w:val="28"/>
      <w:shd w:val="clear" w:color="auto" w:fill="FFFFFF"/>
      <w:lang w:eastAsia="ru-RU"/>
    </w:rPr>
  </w:style>
  <w:style w:type="paragraph" w:customStyle="1" w:styleId="c17">
    <w:name w:val="c17"/>
    <w:basedOn w:val="a"/>
    <w:rsid w:val="00A26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268E5"/>
  </w:style>
  <w:style w:type="character" w:customStyle="1" w:styleId="c4">
    <w:name w:val="c4"/>
    <w:basedOn w:val="a0"/>
    <w:rsid w:val="00A268E5"/>
  </w:style>
  <w:style w:type="paragraph" w:styleId="aa">
    <w:name w:val="Balloon Text"/>
    <w:basedOn w:val="a"/>
    <w:link w:val="ab"/>
    <w:uiPriority w:val="99"/>
    <w:semiHidden/>
    <w:unhideWhenUsed/>
    <w:rsid w:val="001A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1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3494</Words>
  <Characters>19920</Characters>
  <Application>Microsoft Office Word</Application>
  <DocSecurity>0</DocSecurity>
  <Lines>166</Lines>
  <Paragraphs>46</Paragraphs>
  <ScaleCrop>false</ScaleCrop>
  <Company/>
  <LinksUpToDate>false</LinksUpToDate>
  <CharactersWithSpaces>23368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11</cp:revision>
  <dcterms:created xsi:type="dcterms:W3CDTF">2020-11-03T06:09:00Z</dcterms:created>
  <dcterms:modified xsi:type="dcterms:W3CDTF">2020-12-14T09:13:00Z</dcterms:modified>
</cp:coreProperties>
</file>